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AFF" w:rsidRPr="00B9299B" w:rsidRDefault="00D55C4E" w:rsidP="00DE2AFF">
      <w:pPr>
        <w:ind w:left="-567" w:right="-426" w:firstLine="283"/>
        <w:jc w:val="center"/>
        <w:rPr>
          <w:b/>
        </w:rPr>
      </w:pPr>
      <w:r w:rsidRPr="00B9299B">
        <w:rPr>
          <w:b/>
        </w:rPr>
        <w:t>Sprawozdanie</w:t>
      </w:r>
      <w:r w:rsidR="00DE2AFF" w:rsidRPr="00B9299B">
        <w:rPr>
          <w:b/>
        </w:rPr>
        <w:t xml:space="preserve"> z zakresu przyjmowania, rozpatrywania i załatwiania sk</w:t>
      </w:r>
      <w:r w:rsidR="005730D8" w:rsidRPr="00B9299B">
        <w:rPr>
          <w:b/>
        </w:rPr>
        <w:t xml:space="preserve">arg i wniosków </w:t>
      </w:r>
      <w:r w:rsidR="004B130E" w:rsidRPr="00B9299B">
        <w:rPr>
          <w:b/>
        </w:rPr>
        <w:br/>
      </w:r>
      <w:r w:rsidR="005730D8" w:rsidRPr="00B9299B">
        <w:rPr>
          <w:b/>
        </w:rPr>
        <w:t>w</w:t>
      </w:r>
      <w:r w:rsidR="00595B0B" w:rsidRPr="00B9299B">
        <w:rPr>
          <w:b/>
        </w:rPr>
        <w:t xml:space="preserve"> garnizonie lubuskim w </w:t>
      </w:r>
      <w:r w:rsidR="005730D8" w:rsidRPr="00B9299B">
        <w:rPr>
          <w:b/>
        </w:rPr>
        <w:t>2024</w:t>
      </w:r>
      <w:r w:rsidR="00DE2AFF" w:rsidRPr="00B9299B">
        <w:rPr>
          <w:b/>
        </w:rPr>
        <w:t xml:space="preserve"> r. </w:t>
      </w:r>
      <w:r w:rsidR="00595B0B" w:rsidRPr="00B9299B">
        <w:rPr>
          <w:b/>
        </w:rPr>
        <w:t>(KWP Gorzów Wlkp.)</w:t>
      </w:r>
    </w:p>
    <w:p w:rsidR="0098606C" w:rsidRDefault="0098606C" w:rsidP="007034AC">
      <w:pPr>
        <w:ind w:left="-567" w:right="-426" w:firstLine="283"/>
      </w:pPr>
    </w:p>
    <w:p w:rsidR="008B4FF4" w:rsidRPr="00B9299B" w:rsidRDefault="008B4FF4" w:rsidP="007034AC">
      <w:pPr>
        <w:ind w:left="-567" w:right="-426" w:firstLine="283"/>
      </w:pPr>
    </w:p>
    <w:p w:rsidR="00DE2AFF" w:rsidRPr="00B9299B" w:rsidRDefault="00DE2AFF" w:rsidP="00DE2AFF">
      <w:pPr>
        <w:ind w:left="-567" w:right="-426" w:firstLine="283"/>
      </w:pPr>
    </w:p>
    <w:p w:rsidR="00DE2AFF" w:rsidRPr="00B9299B" w:rsidRDefault="00DE2AFF" w:rsidP="007034AC">
      <w:pPr>
        <w:pStyle w:val="Akapitzlist"/>
        <w:numPr>
          <w:ilvl w:val="0"/>
          <w:numId w:val="1"/>
        </w:numPr>
        <w:spacing w:after="240"/>
        <w:ind w:right="-426"/>
        <w:rPr>
          <w:b/>
        </w:rPr>
      </w:pPr>
      <w:r w:rsidRPr="00B9299B">
        <w:rPr>
          <w:b/>
        </w:rPr>
        <w:t>Informacje Ogólne – Skargi i Wnioski</w:t>
      </w:r>
    </w:p>
    <w:tbl>
      <w:tblPr>
        <w:tblW w:w="95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3"/>
        <w:gridCol w:w="1237"/>
        <w:gridCol w:w="1478"/>
        <w:gridCol w:w="1495"/>
        <w:gridCol w:w="1683"/>
        <w:gridCol w:w="1446"/>
      </w:tblGrid>
      <w:tr w:rsidR="006F1EC5" w:rsidRPr="00C74824" w:rsidTr="00AC7455">
        <w:trPr>
          <w:trHeight w:val="454"/>
        </w:trPr>
        <w:tc>
          <w:tcPr>
            <w:tcW w:w="2163" w:type="dxa"/>
            <w:shd w:val="clear" w:color="auto" w:fill="D9D9D9"/>
            <w:vAlign w:val="center"/>
          </w:tcPr>
          <w:p w:rsidR="006F1EC5" w:rsidRPr="00C74824" w:rsidRDefault="006F1EC5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Nazwa jednostki</w:t>
            </w:r>
            <w:r w:rsidR="00D55C4E" w:rsidRPr="00C74824">
              <w:rPr>
                <w:rStyle w:val="Odwoanieprzypisudolnego"/>
                <w:rFonts w:ascii="Calibri" w:hAnsi="Calibri" w:cs="Calibri"/>
                <w:bCs/>
                <w:sz w:val="20"/>
                <w:szCs w:val="22"/>
                <w:lang w:eastAsia="en-US"/>
              </w:rPr>
              <w:footnoteReference w:id="1"/>
            </w: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/komórki</w:t>
            </w:r>
          </w:p>
        </w:tc>
        <w:tc>
          <w:tcPr>
            <w:tcW w:w="1237" w:type="dxa"/>
            <w:shd w:val="clear" w:color="auto" w:fill="D9D9D9"/>
            <w:vAlign w:val="center"/>
          </w:tcPr>
          <w:p w:rsidR="006F1EC5" w:rsidRPr="00C74824" w:rsidRDefault="006F1EC5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Liczba skarg ogółem</w:t>
            </w:r>
          </w:p>
        </w:tc>
        <w:tc>
          <w:tcPr>
            <w:tcW w:w="1478" w:type="dxa"/>
            <w:shd w:val="clear" w:color="auto" w:fill="D9D9D9"/>
            <w:vAlign w:val="center"/>
          </w:tcPr>
          <w:p w:rsidR="006F1EC5" w:rsidRPr="00C74824" w:rsidRDefault="006F1EC5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Liczba skarg załatwionych we własnym zakresie</w:t>
            </w:r>
          </w:p>
        </w:tc>
        <w:tc>
          <w:tcPr>
            <w:tcW w:w="1495" w:type="dxa"/>
            <w:shd w:val="clear" w:color="auto" w:fill="D9D9D9"/>
            <w:vAlign w:val="center"/>
          </w:tcPr>
          <w:p w:rsidR="006F1EC5" w:rsidRPr="00C74824" w:rsidRDefault="00C74824" w:rsidP="00C74824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 xml:space="preserve">Liczba skarg przekazanych wg </w:t>
            </w:r>
            <w:r w:rsidR="006F1EC5"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właściwości</w:t>
            </w:r>
          </w:p>
        </w:tc>
        <w:tc>
          <w:tcPr>
            <w:tcW w:w="1683" w:type="dxa"/>
            <w:shd w:val="clear" w:color="auto" w:fill="D9D9D9"/>
            <w:vAlign w:val="center"/>
          </w:tcPr>
          <w:p w:rsidR="006F1EC5" w:rsidRPr="00C74824" w:rsidRDefault="006F1EC5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Potwierdzalność skarg (odsetek)</w:t>
            </w:r>
          </w:p>
        </w:tc>
        <w:tc>
          <w:tcPr>
            <w:tcW w:w="1446" w:type="dxa"/>
            <w:shd w:val="clear" w:color="auto" w:fill="D9D9D9"/>
            <w:vAlign w:val="center"/>
          </w:tcPr>
          <w:p w:rsidR="006F1EC5" w:rsidRPr="00C74824" w:rsidRDefault="006F1EC5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Współczynnik skargowości</w:t>
            </w:r>
          </w:p>
        </w:tc>
      </w:tr>
      <w:tr w:rsidR="005C79B7" w:rsidRPr="00C74824" w:rsidTr="007034AC">
        <w:trPr>
          <w:trHeight w:val="487"/>
        </w:trPr>
        <w:tc>
          <w:tcPr>
            <w:tcW w:w="2163" w:type="dxa"/>
            <w:vAlign w:val="center"/>
          </w:tcPr>
          <w:p w:rsidR="005C79B7" w:rsidRPr="00C74824" w:rsidRDefault="005C79B7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KWP Gorzów Wlkp.</w:t>
            </w:r>
          </w:p>
        </w:tc>
        <w:tc>
          <w:tcPr>
            <w:tcW w:w="1237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10</w:t>
            </w:r>
          </w:p>
        </w:tc>
        <w:tc>
          <w:tcPr>
            <w:tcW w:w="1478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10</w:t>
            </w:r>
          </w:p>
        </w:tc>
        <w:tc>
          <w:tcPr>
            <w:tcW w:w="1495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683" w:type="dxa"/>
            <w:vAlign w:val="center"/>
          </w:tcPr>
          <w:p w:rsidR="005C79B7" w:rsidRPr="00C74824" w:rsidRDefault="008D737E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46" w:type="dxa"/>
            <w:vAlign w:val="center"/>
          </w:tcPr>
          <w:p w:rsidR="005C79B7" w:rsidRPr="00C74824" w:rsidRDefault="00497DC8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0,02</w:t>
            </w:r>
          </w:p>
        </w:tc>
      </w:tr>
      <w:tr w:rsidR="005C79B7" w:rsidRPr="00C74824" w:rsidTr="007034AC">
        <w:trPr>
          <w:trHeight w:val="487"/>
        </w:trPr>
        <w:tc>
          <w:tcPr>
            <w:tcW w:w="2163" w:type="dxa"/>
            <w:vAlign w:val="center"/>
          </w:tcPr>
          <w:p w:rsidR="005C79B7" w:rsidRPr="00C74824" w:rsidRDefault="005C79B7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KMP Gorzów Wlkp.</w:t>
            </w:r>
          </w:p>
        </w:tc>
        <w:tc>
          <w:tcPr>
            <w:tcW w:w="1237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71</w:t>
            </w:r>
          </w:p>
        </w:tc>
        <w:tc>
          <w:tcPr>
            <w:tcW w:w="1478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66</w:t>
            </w:r>
          </w:p>
        </w:tc>
        <w:tc>
          <w:tcPr>
            <w:tcW w:w="1495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1683" w:type="dxa"/>
            <w:vAlign w:val="center"/>
          </w:tcPr>
          <w:p w:rsidR="005C79B7" w:rsidRPr="00C74824" w:rsidRDefault="008D737E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18,18%</w:t>
            </w:r>
          </w:p>
        </w:tc>
        <w:tc>
          <w:tcPr>
            <w:tcW w:w="1446" w:type="dxa"/>
            <w:vAlign w:val="center"/>
          </w:tcPr>
          <w:p w:rsidR="005C79B7" w:rsidRPr="00C74824" w:rsidRDefault="00497DC8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0,16</w:t>
            </w:r>
          </w:p>
        </w:tc>
      </w:tr>
      <w:tr w:rsidR="005C79B7" w:rsidRPr="00C74824" w:rsidTr="007034AC">
        <w:trPr>
          <w:trHeight w:val="487"/>
        </w:trPr>
        <w:tc>
          <w:tcPr>
            <w:tcW w:w="2163" w:type="dxa"/>
            <w:vAlign w:val="center"/>
          </w:tcPr>
          <w:p w:rsidR="005C79B7" w:rsidRPr="00C74824" w:rsidRDefault="005C79B7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KMP Zielona Góra</w:t>
            </w:r>
          </w:p>
        </w:tc>
        <w:tc>
          <w:tcPr>
            <w:tcW w:w="1237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43</w:t>
            </w:r>
          </w:p>
        </w:tc>
        <w:tc>
          <w:tcPr>
            <w:tcW w:w="1478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43</w:t>
            </w:r>
          </w:p>
        </w:tc>
        <w:tc>
          <w:tcPr>
            <w:tcW w:w="1495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683" w:type="dxa"/>
            <w:vAlign w:val="center"/>
          </w:tcPr>
          <w:p w:rsidR="005C79B7" w:rsidRPr="00C74824" w:rsidRDefault="008D737E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20,93%</w:t>
            </w:r>
          </w:p>
        </w:tc>
        <w:tc>
          <w:tcPr>
            <w:tcW w:w="1446" w:type="dxa"/>
            <w:vAlign w:val="center"/>
          </w:tcPr>
          <w:p w:rsidR="005C79B7" w:rsidRPr="00C74824" w:rsidRDefault="00497DC8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0,10</w:t>
            </w:r>
          </w:p>
        </w:tc>
      </w:tr>
      <w:tr w:rsidR="005C79B7" w:rsidRPr="00C74824" w:rsidTr="007034AC">
        <w:trPr>
          <w:trHeight w:val="487"/>
        </w:trPr>
        <w:tc>
          <w:tcPr>
            <w:tcW w:w="2163" w:type="dxa"/>
            <w:vAlign w:val="center"/>
          </w:tcPr>
          <w:p w:rsidR="005C79B7" w:rsidRPr="00C74824" w:rsidRDefault="005C79B7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 xml:space="preserve">KPP Krosno </w:t>
            </w:r>
            <w:proofErr w:type="spellStart"/>
            <w:r w:rsidRPr="00C74824">
              <w:rPr>
                <w:rFonts w:ascii="Calibri" w:hAnsi="Calibri" w:cs="Calibri"/>
                <w:szCs w:val="22"/>
              </w:rPr>
              <w:t>Odrz</w:t>
            </w:r>
            <w:proofErr w:type="spellEnd"/>
            <w:r w:rsidRPr="00C74824">
              <w:rPr>
                <w:rFonts w:ascii="Calibri" w:hAnsi="Calibri" w:cs="Calibri"/>
                <w:szCs w:val="22"/>
              </w:rPr>
              <w:t>.</w:t>
            </w:r>
          </w:p>
        </w:tc>
        <w:tc>
          <w:tcPr>
            <w:tcW w:w="1237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</w:t>
            </w:r>
            <w:r w:rsidR="00E16F55" w:rsidRPr="00C74824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1478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12</w:t>
            </w:r>
          </w:p>
        </w:tc>
        <w:tc>
          <w:tcPr>
            <w:tcW w:w="1495" w:type="dxa"/>
            <w:vAlign w:val="center"/>
          </w:tcPr>
          <w:p w:rsidR="005C79B7" w:rsidRPr="00C74824" w:rsidRDefault="00E16F55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683" w:type="dxa"/>
            <w:vAlign w:val="center"/>
          </w:tcPr>
          <w:p w:rsidR="005C79B7" w:rsidRPr="00C74824" w:rsidRDefault="008D737E" w:rsidP="00AA2986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16,</w:t>
            </w:r>
            <w:r w:rsidR="00AA2986">
              <w:rPr>
                <w:rFonts w:asciiTheme="minorHAnsi" w:hAnsiTheme="minorHAnsi" w:cstheme="minorHAnsi"/>
                <w:lang w:eastAsia="en-US"/>
              </w:rPr>
              <w:t>67</w:t>
            </w:r>
            <w:r w:rsidRPr="00C74824">
              <w:rPr>
                <w:rFonts w:asciiTheme="minorHAnsi" w:hAnsiTheme="minorHAnsi" w:cstheme="minorHAnsi"/>
                <w:lang w:eastAsia="en-US"/>
              </w:rPr>
              <w:t>%</w:t>
            </w:r>
          </w:p>
        </w:tc>
        <w:tc>
          <w:tcPr>
            <w:tcW w:w="1446" w:type="dxa"/>
            <w:vAlign w:val="center"/>
          </w:tcPr>
          <w:p w:rsidR="005C79B7" w:rsidRPr="00C74824" w:rsidRDefault="00497DC8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0,11</w:t>
            </w:r>
          </w:p>
        </w:tc>
      </w:tr>
      <w:tr w:rsidR="005C79B7" w:rsidRPr="00C74824" w:rsidTr="007034AC">
        <w:trPr>
          <w:trHeight w:val="487"/>
        </w:trPr>
        <w:tc>
          <w:tcPr>
            <w:tcW w:w="2163" w:type="dxa"/>
            <w:vAlign w:val="center"/>
          </w:tcPr>
          <w:p w:rsidR="005C79B7" w:rsidRPr="00C74824" w:rsidRDefault="005C79B7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Międzyrzecz</w:t>
            </w:r>
          </w:p>
        </w:tc>
        <w:tc>
          <w:tcPr>
            <w:tcW w:w="1237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</w:t>
            </w:r>
            <w:r w:rsidR="00E16F55" w:rsidRPr="00C74824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478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12</w:t>
            </w:r>
          </w:p>
        </w:tc>
        <w:tc>
          <w:tcPr>
            <w:tcW w:w="1495" w:type="dxa"/>
            <w:vAlign w:val="center"/>
          </w:tcPr>
          <w:p w:rsidR="005C79B7" w:rsidRPr="00C74824" w:rsidRDefault="00E16F55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683" w:type="dxa"/>
            <w:vAlign w:val="center"/>
          </w:tcPr>
          <w:p w:rsidR="005C79B7" w:rsidRPr="00C74824" w:rsidRDefault="008D737E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8,33%</w:t>
            </w:r>
          </w:p>
        </w:tc>
        <w:tc>
          <w:tcPr>
            <w:tcW w:w="1446" w:type="dxa"/>
            <w:vAlign w:val="center"/>
          </w:tcPr>
          <w:p w:rsidR="005C79B7" w:rsidRPr="00C74824" w:rsidRDefault="00497DC8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0,10</w:t>
            </w:r>
          </w:p>
        </w:tc>
      </w:tr>
      <w:tr w:rsidR="005C79B7" w:rsidRPr="00C74824" w:rsidTr="007034AC">
        <w:trPr>
          <w:trHeight w:val="487"/>
        </w:trPr>
        <w:tc>
          <w:tcPr>
            <w:tcW w:w="2163" w:type="dxa"/>
            <w:vAlign w:val="center"/>
          </w:tcPr>
          <w:p w:rsidR="005C79B7" w:rsidRPr="00C74824" w:rsidRDefault="005C79B7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Nowa Sól</w:t>
            </w:r>
          </w:p>
        </w:tc>
        <w:tc>
          <w:tcPr>
            <w:tcW w:w="1237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14</w:t>
            </w:r>
          </w:p>
        </w:tc>
        <w:tc>
          <w:tcPr>
            <w:tcW w:w="1478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11</w:t>
            </w:r>
          </w:p>
        </w:tc>
        <w:tc>
          <w:tcPr>
            <w:tcW w:w="1495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  <w:tc>
          <w:tcPr>
            <w:tcW w:w="1683" w:type="dxa"/>
            <w:vAlign w:val="center"/>
          </w:tcPr>
          <w:p w:rsidR="005C79B7" w:rsidRPr="00C74824" w:rsidRDefault="008D737E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46" w:type="dxa"/>
            <w:vAlign w:val="center"/>
          </w:tcPr>
          <w:p w:rsidR="005C79B7" w:rsidRPr="00C74824" w:rsidRDefault="00497DC8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0,07</w:t>
            </w:r>
          </w:p>
        </w:tc>
      </w:tr>
      <w:tr w:rsidR="005C79B7" w:rsidRPr="00C74824" w:rsidTr="007034AC">
        <w:trPr>
          <w:trHeight w:val="487"/>
        </w:trPr>
        <w:tc>
          <w:tcPr>
            <w:tcW w:w="2163" w:type="dxa"/>
            <w:vAlign w:val="center"/>
          </w:tcPr>
          <w:p w:rsidR="005C79B7" w:rsidRPr="00C74824" w:rsidRDefault="005C79B7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Słubice</w:t>
            </w:r>
          </w:p>
        </w:tc>
        <w:tc>
          <w:tcPr>
            <w:tcW w:w="1237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15</w:t>
            </w:r>
          </w:p>
        </w:tc>
        <w:tc>
          <w:tcPr>
            <w:tcW w:w="1478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14</w:t>
            </w:r>
          </w:p>
        </w:tc>
        <w:tc>
          <w:tcPr>
            <w:tcW w:w="1495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683" w:type="dxa"/>
            <w:vAlign w:val="center"/>
          </w:tcPr>
          <w:p w:rsidR="005C79B7" w:rsidRPr="00C74824" w:rsidRDefault="008D737E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28,57%</w:t>
            </w:r>
          </w:p>
        </w:tc>
        <w:tc>
          <w:tcPr>
            <w:tcW w:w="1446" w:type="dxa"/>
            <w:vAlign w:val="center"/>
          </w:tcPr>
          <w:p w:rsidR="005C79B7" w:rsidRPr="00C74824" w:rsidRDefault="00497DC8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0,17</w:t>
            </w:r>
          </w:p>
        </w:tc>
      </w:tr>
      <w:tr w:rsidR="005C79B7" w:rsidRPr="00C74824" w:rsidTr="007034AC">
        <w:trPr>
          <w:trHeight w:val="487"/>
        </w:trPr>
        <w:tc>
          <w:tcPr>
            <w:tcW w:w="2163" w:type="dxa"/>
            <w:vAlign w:val="center"/>
          </w:tcPr>
          <w:p w:rsidR="005C79B7" w:rsidRPr="00C74824" w:rsidRDefault="005C79B7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Strzelce Kraj.</w:t>
            </w:r>
          </w:p>
        </w:tc>
        <w:tc>
          <w:tcPr>
            <w:tcW w:w="1237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16</w:t>
            </w:r>
          </w:p>
        </w:tc>
        <w:tc>
          <w:tcPr>
            <w:tcW w:w="1478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14</w:t>
            </w:r>
          </w:p>
        </w:tc>
        <w:tc>
          <w:tcPr>
            <w:tcW w:w="1495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683" w:type="dxa"/>
            <w:vAlign w:val="center"/>
          </w:tcPr>
          <w:p w:rsidR="005C79B7" w:rsidRPr="00C74824" w:rsidRDefault="008D737E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7,14%</w:t>
            </w:r>
          </w:p>
        </w:tc>
        <w:tc>
          <w:tcPr>
            <w:tcW w:w="1446" w:type="dxa"/>
            <w:vAlign w:val="center"/>
          </w:tcPr>
          <w:p w:rsidR="005C79B7" w:rsidRPr="00C74824" w:rsidRDefault="00497DC8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0,14</w:t>
            </w:r>
          </w:p>
        </w:tc>
      </w:tr>
      <w:tr w:rsidR="005C79B7" w:rsidRPr="00C74824" w:rsidTr="007034AC">
        <w:trPr>
          <w:trHeight w:val="487"/>
        </w:trPr>
        <w:tc>
          <w:tcPr>
            <w:tcW w:w="2163" w:type="dxa"/>
            <w:vAlign w:val="center"/>
          </w:tcPr>
          <w:p w:rsidR="005C79B7" w:rsidRPr="00C74824" w:rsidRDefault="005C79B7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Sulęcin</w:t>
            </w:r>
          </w:p>
        </w:tc>
        <w:tc>
          <w:tcPr>
            <w:tcW w:w="1237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6</w:t>
            </w:r>
          </w:p>
        </w:tc>
        <w:tc>
          <w:tcPr>
            <w:tcW w:w="1478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6</w:t>
            </w:r>
          </w:p>
        </w:tc>
        <w:tc>
          <w:tcPr>
            <w:tcW w:w="1495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683" w:type="dxa"/>
            <w:vAlign w:val="center"/>
          </w:tcPr>
          <w:p w:rsidR="005C79B7" w:rsidRPr="00C74824" w:rsidRDefault="008D737E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46" w:type="dxa"/>
            <w:vAlign w:val="center"/>
          </w:tcPr>
          <w:p w:rsidR="005C79B7" w:rsidRPr="00C74824" w:rsidRDefault="00497DC8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0,08</w:t>
            </w:r>
          </w:p>
        </w:tc>
      </w:tr>
      <w:tr w:rsidR="005C79B7" w:rsidRPr="00C74824" w:rsidTr="007034AC">
        <w:trPr>
          <w:trHeight w:val="487"/>
        </w:trPr>
        <w:tc>
          <w:tcPr>
            <w:tcW w:w="2163" w:type="dxa"/>
            <w:vAlign w:val="center"/>
          </w:tcPr>
          <w:p w:rsidR="005C79B7" w:rsidRPr="00C74824" w:rsidRDefault="005C79B7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Świebodzin</w:t>
            </w:r>
          </w:p>
        </w:tc>
        <w:tc>
          <w:tcPr>
            <w:tcW w:w="1237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8</w:t>
            </w:r>
          </w:p>
        </w:tc>
        <w:tc>
          <w:tcPr>
            <w:tcW w:w="1478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8</w:t>
            </w:r>
          </w:p>
        </w:tc>
        <w:tc>
          <w:tcPr>
            <w:tcW w:w="1495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683" w:type="dxa"/>
            <w:vAlign w:val="center"/>
          </w:tcPr>
          <w:p w:rsidR="005C79B7" w:rsidRPr="00C74824" w:rsidRDefault="008D737E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12,50%</w:t>
            </w:r>
          </w:p>
        </w:tc>
        <w:tc>
          <w:tcPr>
            <w:tcW w:w="1446" w:type="dxa"/>
            <w:vAlign w:val="center"/>
          </w:tcPr>
          <w:p w:rsidR="005C79B7" w:rsidRPr="00C74824" w:rsidRDefault="00497DC8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0,07</w:t>
            </w:r>
          </w:p>
        </w:tc>
      </w:tr>
      <w:tr w:rsidR="005C79B7" w:rsidRPr="00C74824" w:rsidTr="007034AC">
        <w:trPr>
          <w:trHeight w:val="487"/>
        </w:trPr>
        <w:tc>
          <w:tcPr>
            <w:tcW w:w="2163" w:type="dxa"/>
            <w:vAlign w:val="center"/>
          </w:tcPr>
          <w:p w:rsidR="005C79B7" w:rsidRPr="00C74824" w:rsidRDefault="005C79B7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Wschowa</w:t>
            </w:r>
          </w:p>
        </w:tc>
        <w:tc>
          <w:tcPr>
            <w:tcW w:w="1237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8</w:t>
            </w:r>
          </w:p>
        </w:tc>
        <w:tc>
          <w:tcPr>
            <w:tcW w:w="1478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8</w:t>
            </w:r>
          </w:p>
        </w:tc>
        <w:tc>
          <w:tcPr>
            <w:tcW w:w="1495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683" w:type="dxa"/>
            <w:vAlign w:val="center"/>
          </w:tcPr>
          <w:p w:rsidR="005C79B7" w:rsidRPr="00C74824" w:rsidRDefault="008D737E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25,00%</w:t>
            </w:r>
          </w:p>
        </w:tc>
        <w:tc>
          <w:tcPr>
            <w:tcW w:w="1446" w:type="dxa"/>
            <w:vAlign w:val="center"/>
          </w:tcPr>
          <w:p w:rsidR="005C79B7" w:rsidRPr="00C74824" w:rsidRDefault="00497DC8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0,09</w:t>
            </w:r>
          </w:p>
        </w:tc>
      </w:tr>
      <w:tr w:rsidR="005C79B7" w:rsidRPr="00C74824" w:rsidTr="007034AC">
        <w:trPr>
          <w:trHeight w:val="487"/>
        </w:trPr>
        <w:tc>
          <w:tcPr>
            <w:tcW w:w="2163" w:type="dxa"/>
            <w:vAlign w:val="center"/>
          </w:tcPr>
          <w:p w:rsidR="005C79B7" w:rsidRPr="00C74824" w:rsidRDefault="005C79B7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Żagań</w:t>
            </w:r>
          </w:p>
        </w:tc>
        <w:tc>
          <w:tcPr>
            <w:tcW w:w="1237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22</w:t>
            </w:r>
          </w:p>
        </w:tc>
        <w:tc>
          <w:tcPr>
            <w:tcW w:w="1478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20</w:t>
            </w:r>
          </w:p>
        </w:tc>
        <w:tc>
          <w:tcPr>
            <w:tcW w:w="1495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683" w:type="dxa"/>
            <w:vAlign w:val="center"/>
          </w:tcPr>
          <w:p w:rsidR="005C79B7" w:rsidRPr="00C74824" w:rsidRDefault="008D737E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5,00%</w:t>
            </w:r>
          </w:p>
        </w:tc>
        <w:tc>
          <w:tcPr>
            <w:tcW w:w="1446" w:type="dxa"/>
            <w:vAlign w:val="center"/>
          </w:tcPr>
          <w:p w:rsidR="005C79B7" w:rsidRPr="00C74824" w:rsidRDefault="00497DC8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0,13</w:t>
            </w:r>
          </w:p>
        </w:tc>
      </w:tr>
      <w:tr w:rsidR="005C79B7" w:rsidRPr="00C74824" w:rsidTr="007034AC">
        <w:trPr>
          <w:trHeight w:val="487"/>
        </w:trPr>
        <w:tc>
          <w:tcPr>
            <w:tcW w:w="2163" w:type="dxa"/>
            <w:vAlign w:val="center"/>
          </w:tcPr>
          <w:p w:rsidR="005C79B7" w:rsidRPr="00C74824" w:rsidRDefault="005C79B7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Żary</w:t>
            </w:r>
          </w:p>
        </w:tc>
        <w:tc>
          <w:tcPr>
            <w:tcW w:w="1237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19</w:t>
            </w:r>
          </w:p>
        </w:tc>
        <w:tc>
          <w:tcPr>
            <w:tcW w:w="1478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19</w:t>
            </w:r>
          </w:p>
        </w:tc>
        <w:tc>
          <w:tcPr>
            <w:tcW w:w="1495" w:type="dxa"/>
            <w:vAlign w:val="center"/>
          </w:tcPr>
          <w:p w:rsidR="005C79B7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683" w:type="dxa"/>
            <w:vAlign w:val="center"/>
          </w:tcPr>
          <w:p w:rsidR="005C79B7" w:rsidRPr="00C74824" w:rsidRDefault="008D737E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5,26%</w:t>
            </w:r>
          </w:p>
        </w:tc>
        <w:tc>
          <w:tcPr>
            <w:tcW w:w="1446" w:type="dxa"/>
            <w:vAlign w:val="center"/>
          </w:tcPr>
          <w:p w:rsidR="005C79B7" w:rsidRPr="00C74824" w:rsidRDefault="00497DC8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0,11</w:t>
            </w:r>
          </w:p>
        </w:tc>
      </w:tr>
      <w:tr w:rsidR="006F1EC5" w:rsidRPr="00C74824" w:rsidTr="007034AC">
        <w:trPr>
          <w:trHeight w:val="487"/>
        </w:trPr>
        <w:tc>
          <w:tcPr>
            <w:tcW w:w="2163" w:type="dxa"/>
            <w:vAlign w:val="center"/>
          </w:tcPr>
          <w:p w:rsidR="006F1EC5" w:rsidRPr="00C74824" w:rsidRDefault="006F1EC5" w:rsidP="005C79B7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C7482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37" w:type="dxa"/>
            <w:vAlign w:val="center"/>
          </w:tcPr>
          <w:p w:rsidR="006F1EC5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257</w:t>
            </w:r>
          </w:p>
        </w:tc>
        <w:tc>
          <w:tcPr>
            <w:tcW w:w="1478" w:type="dxa"/>
            <w:vAlign w:val="center"/>
          </w:tcPr>
          <w:p w:rsidR="006F1EC5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243</w:t>
            </w:r>
          </w:p>
        </w:tc>
        <w:tc>
          <w:tcPr>
            <w:tcW w:w="1495" w:type="dxa"/>
            <w:vAlign w:val="center"/>
          </w:tcPr>
          <w:p w:rsidR="006F1EC5" w:rsidRPr="00C74824" w:rsidRDefault="009B0E54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14</w:t>
            </w:r>
          </w:p>
        </w:tc>
        <w:tc>
          <w:tcPr>
            <w:tcW w:w="1683" w:type="dxa"/>
            <w:vAlign w:val="center"/>
          </w:tcPr>
          <w:p w:rsidR="006F1EC5" w:rsidRPr="00C74824" w:rsidRDefault="008D737E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13,99%</w:t>
            </w:r>
          </w:p>
        </w:tc>
        <w:tc>
          <w:tcPr>
            <w:tcW w:w="1446" w:type="dxa"/>
            <w:vAlign w:val="center"/>
          </w:tcPr>
          <w:p w:rsidR="006F1EC5" w:rsidRPr="00C74824" w:rsidRDefault="00497DC8" w:rsidP="005C79B7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0,</w:t>
            </w:r>
            <w:r w:rsidR="00625AB2" w:rsidRPr="00C74824">
              <w:rPr>
                <w:rFonts w:asciiTheme="minorHAnsi" w:hAnsiTheme="minorHAnsi" w:cstheme="minorHAnsi"/>
                <w:lang w:eastAsia="en-US"/>
              </w:rPr>
              <w:t>10</w:t>
            </w:r>
          </w:p>
        </w:tc>
      </w:tr>
    </w:tbl>
    <w:p w:rsidR="00DE2AFF" w:rsidRPr="00C74824" w:rsidRDefault="00DE2AFF" w:rsidP="002A4D63">
      <w:pPr>
        <w:pStyle w:val="Akapitzlist"/>
        <w:ind w:right="-426"/>
        <w:rPr>
          <w:b/>
        </w:rPr>
      </w:pPr>
    </w:p>
    <w:tbl>
      <w:tblPr>
        <w:tblW w:w="93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5"/>
        <w:gridCol w:w="2238"/>
        <w:gridCol w:w="1352"/>
        <w:gridCol w:w="1683"/>
        <w:gridCol w:w="1446"/>
      </w:tblGrid>
      <w:tr w:rsidR="00D55C4E" w:rsidRPr="00C74824" w:rsidTr="00A67540">
        <w:trPr>
          <w:trHeight w:val="492"/>
        </w:trPr>
        <w:tc>
          <w:tcPr>
            <w:tcW w:w="2675" w:type="dxa"/>
            <w:vMerge w:val="restart"/>
            <w:shd w:val="clear" w:color="auto" w:fill="D9D9D9"/>
            <w:vAlign w:val="center"/>
          </w:tcPr>
          <w:p w:rsidR="00D55C4E" w:rsidRPr="00C74824" w:rsidRDefault="00D55C4E" w:rsidP="00B9299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Nazwa jednostki</w:t>
            </w:r>
            <w:r w:rsidR="002E5760" w:rsidRPr="00C74824">
              <w:rPr>
                <w:rFonts w:ascii="Calibri" w:hAnsi="Calibri" w:cs="Calibri"/>
                <w:bCs/>
                <w:sz w:val="20"/>
                <w:szCs w:val="20"/>
                <w:vertAlign w:val="superscript"/>
                <w:lang w:eastAsia="en-US"/>
              </w:rPr>
              <w:t>1</w:t>
            </w:r>
            <w:r w:rsidRPr="00C74824">
              <w:rPr>
                <w:sz w:val="20"/>
                <w:szCs w:val="20"/>
              </w:rPr>
              <w:t>/</w:t>
            </w:r>
            <w:r w:rsidRPr="00C74824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komórki</w:t>
            </w:r>
          </w:p>
        </w:tc>
        <w:tc>
          <w:tcPr>
            <w:tcW w:w="2238" w:type="dxa"/>
            <w:vMerge w:val="restart"/>
            <w:shd w:val="clear" w:color="auto" w:fill="D9D9D9"/>
            <w:vAlign w:val="center"/>
          </w:tcPr>
          <w:p w:rsidR="00D55C4E" w:rsidRPr="00C74824" w:rsidRDefault="00D55C4E" w:rsidP="00B9299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Liczba skarg załatwionych we własnym zakresie</w:t>
            </w:r>
          </w:p>
        </w:tc>
        <w:tc>
          <w:tcPr>
            <w:tcW w:w="4481" w:type="dxa"/>
            <w:gridSpan w:val="3"/>
            <w:shd w:val="clear" w:color="auto" w:fill="D9D9D9"/>
            <w:vAlign w:val="center"/>
          </w:tcPr>
          <w:p w:rsidR="00D55C4E" w:rsidRPr="00C74824" w:rsidRDefault="00D55C4E" w:rsidP="00B9299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Sposób załatwienia</w:t>
            </w:r>
          </w:p>
        </w:tc>
      </w:tr>
      <w:tr w:rsidR="00D55C4E" w:rsidRPr="00C74824" w:rsidTr="00A67540">
        <w:trPr>
          <w:trHeight w:val="568"/>
        </w:trPr>
        <w:tc>
          <w:tcPr>
            <w:tcW w:w="2675" w:type="dxa"/>
            <w:vMerge/>
            <w:shd w:val="clear" w:color="auto" w:fill="D9D9D9"/>
            <w:vAlign w:val="center"/>
          </w:tcPr>
          <w:p w:rsidR="00D55C4E" w:rsidRPr="00C74824" w:rsidRDefault="00D55C4E" w:rsidP="00B9299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vMerge/>
            <w:shd w:val="clear" w:color="auto" w:fill="D9D9D9"/>
            <w:vAlign w:val="center"/>
          </w:tcPr>
          <w:p w:rsidR="00D55C4E" w:rsidRPr="00C74824" w:rsidRDefault="00D55C4E" w:rsidP="00B9299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52" w:type="dxa"/>
            <w:shd w:val="clear" w:color="auto" w:fill="D9D9D9"/>
            <w:vAlign w:val="center"/>
          </w:tcPr>
          <w:p w:rsidR="00D55C4E" w:rsidRPr="00C74824" w:rsidRDefault="00D55C4E" w:rsidP="00B9299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potwierdzono</w:t>
            </w:r>
          </w:p>
        </w:tc>
        <w:tc>
          <w:tcPr>
            <w:tcW w:w="1683" w:type="dxa"/>
            <w:shd w:val="clear" w:color="auto" w:fill="D9D9D9"/>
            <w:vAlign w:val="center"/>
          </w:tcPr>
          <w:p w:rsidR="00D55C4E" w:rsidRPr="00C74824" w:rsidRDefault="00D55C4E" w:rsidP="00B9299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nie potwierdzono</w:t>
            </w:r>
            <w:r w:rsidRPr="00C74824">
              <w:rPr>
                <w:rStyle w:val="Odwoanieprzypisudolnego"/>
                <w:rFonts w:ascii="Calibri" w:hAnsi="Calibri" w:cs="Calibri"/>
                <w:bCs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1446" w:type="dxa"/>
            <w:shd w:val="clear" w:color="auto" w:fill="D9D9D9"/>
            <w:vAlign w:val="center"/>
          </w:tcPr>
          <w:p w:rsidR="00D55C4E" w:rsidRPr="00C74824" w:rsidRDefault="00D55C4E" w:rsidP="00B9299B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0"/>
                <w:lang w:eastAsia="en-US"/>
              </w:rPr>
              <w:t>inny sposób</w:t>
            </w:r>
          </w:p>
        </w:tc>
      </w:tr>
      <w:tr w:rsidR="009B0E54" w:rsidRPr="00C74824" w:rsidTr="006D0396">
        <w:trPr>
          <w:trHeight w:val="358"/>
        </w:trPr>
        <w:tc>
          <w:tcPr>
            <w:tcW w:w="2675" w:type="dxa"/>
            <w:vAlign w:val="center"/>
          </w:tcPr>
          <w:p w:rsidR="009B0E54" w:rsidRPr="00C74824" w:rsidRDefault="009B0E54" w:rsidP="00B9299B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KWP Gorzów Wlkp.</w:t>
            </w:r>
          </w:p>
        </w:tc>
        <w:tc>
          <w:tcPr>
            <w:tcW w:w="2238" w:type="dxa"/>
            <w:vAlign w:val="center"/>
          </w:tcPr>
          <w:p w:rsidR="009B0E54" w:rsidRPr="00C74824" w:rsidRDefault="009B0E54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10</w:t>
            </w:r>
          </w:p>
        </w:tc>
        <w:tc>
          <w:tcPr>
            <w:tcW w:w="1352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683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10</w:t>
            </w:r>
          </w:p>
        </w:tc>
        <w:tc>
          <w:tcPr>
            <w:tcW w:w="1446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  <w:tr w:rsidR="009B0E54" w:rsidRPr="00C74824" w:rsidTr="006D0396">
        <w:trPr>
          <w:trHeight w:val="358"/>
        </w:trPr>
        <w:tc>
          <w:tcPr>
            <w:tcW w:w="2675" w:type="dxa"/>
            <w:vAlign w:val="center"/>
          </w:tcPr>
          <w:p w:rsidR="009B0E54" w:rsidRPr="00C74824" w:rsidRDefault="009B0E54" w:rsidP="00B9299B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KMP Gorzów Wlkp.</w:t>
            </w:r>
          </w:p>
        </w:tc>
        <w:tc>
          <w:tcPr>
            <w:tcW w:w="2238" w:type="dxa"/>
            <w:vAlign w:val="center"/>
          </w:tcPr>
          <w:p w:rsidR="009B0E54" w:rsidRPr="00C74824" w:rsidRDefault="009B0E54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66</w:t>
            </w:r>
          </w:p>
        </w:tc>
        <w:tc>
          <w:tcPr>
            <w:tcW w:w="1352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12</w:t>
            </w:r>
          </w:p>
        </w:tc>
        <w:tc>
          <w:tcPr>
            <w:tcW w:w="1683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37</w:t>
            </w:r>
          </w:p>
        </w:tc>
        <w:tc>
          <w:tcPr>
            <w:tcW w:w="1446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17</w:t>
            </w:r>
          </w:p>
        </w:tc>
      </w:tr>
      <w:tr w:rsidR="009B0E54" w:rsidRPr="00C74824" w:rsidTr="006D0396">
        <w:trPr>
          <w:trHeight w:val="358"/>
        </w:trPr>
        <w:tc>
          <w:tcPr>
            <w:tcW w:w="2675" w:type="dxa"/>
            <w:vAlign w:val="center"/>
          </w:tcPr>
          <w:p w:rsidR="009B0E54" w:rsidRPr="00C74824" w:rsidRDefault="009B0E54" w:rsidP="00B9299B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KMP Zielona Góra</w:t>
            </w:r>
          </w:p>
        </w:tc>
        <w:tc>
          <w:tcPr>
            <w:tcW w:w="2238" w:type="dxa"/>
            <w:vAlign w:val="center"/>
          </w:tcPr>
          <w:p w:rsidR="009B0E54" w:rsidRPr="00C74824" w:rsidRDefault="009B0E54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43</w:t>
            </w:r>
          </w:p>
        </w:tc>
        <w:tc>
          <w:tcPr>
            <w:tcW w:w="1352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9</w:t>
            </w:r>
          </w:p>
        </w:tc>
        <w:tc>
          <w:tcPr>
            <w:tcW w:w="1683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17</w:t>
            </w:r>
          </w:p>
        </w:tc>
        <w:tc>
          <w:tcPr>
            <w:tcW w:w="1446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17</w:t>
            </w:r>
          </w:p>
        </w:tc>
      </w:tr>
      <w:tr w:rsidR="009B0E54" w:rsidRPr="00C74824" w:rsidTr="006D0396">
        <w:trPr>
          <w:trHeight w:val="358"/>
        </w:trPr>
        <w:tc>
          <w:tcPr>
            <w:tcW w:w="2675" w:type="dxa"/>
            <w:vAlign w:val="center"/>
          </w:tcPr>
          <w:p w:rsidR="009B0E54" w:rsidRPr="00C74824" w:rsidRDefault="009B0E54" w:rsidP="00B9299B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 xml:space="preserve">KPP Krosno </w:t>
            </w:r>
            <w:proofErr w:type="spellStart"/>
            <w:r w:rsidRPr="00C74824">
              <w:rPr>
                <w:rFonts w:ascii="Calibri" w:hAnsi="Calibri" w:cs="Calibri"/>
                <w:szCs w:val="22"/>
              </w:rPr>
              <w:t>Odrz</w:t>
            </w:r>
            <w:proofErr w:type="spellEnd"/>
            <w:r w:rsidRPr="00C74824">
              <w:rPr>
                <w:rFonts w:ascii="Calibri" w:hAnsi="Calibri" w:cs="Calibri"/>
                <w:szCs w:val="22"/>
              </w:rPr>
              <w:t>.</w:t>
            </w:r>
          </w:p>
        </w:tc>
        <w:tc>
          <w:tcPr>
            <w:tcW w:w="2238" w:type="dxa"/>
            <w:vAlign w:val="center"/>
          </w:tcPr>
          <w:p w:rsidR="009B0E54" w:rsidRPr="00C74824" w:rsidRDefault="009B0E54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</w:t>
            </w:r>
            <w:r w:rsidR="00E16F55" w:rsidRPr="00C74824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352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683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10</w:t>
            </w:r>
          </w:p>
        </w:tc>
        <w:tc>
          <w:tcPr>
            <w:tcW w:w="1446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  <w:tr w:rsidR="009B0E54" w:rsidRPr="00C74824" w:rsidTr="006D0396">
        <w:trPr>
          <w:trHeight w:val="358"/>
        </w:trPr>
        <w:tc>
          <w:tcPr>
            <w:tcW w:w="2675" w:type="dxa"/>
            <w:vAlign w:val="center"/>
          </w:tcPr>
          <w:p w:rsidR="009B0E54" w:rsidRPr="00C74824" w:rsidRDefault="009B0E54" w:rsidP="00B9299B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lastRenderedPageBreak/>
              <w:t>KPP Międzyrzecz</w:t>
            </w:r>
          </w:p>
        </w:tc>
        <w:tc>
          <w:tcPr>
            <w:tcW w:w="2238" w:type="dxa"/>
            <w:vAlign w:val="center"/>
          </w:tcPr>
          <w:p w:rsidR="009B0E54" w:rsidRPr="00C74824" w:rsidRDefault="009B0E54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12</w:t>
            </w:r>
          </w:p>
        </w:tc>
        <w:tc>
          <w:tcPr>
            <w:tcW w:w="1352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683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11</w:t>
            </w:r>
          </w:p>
        </w:tc>
        <w:tc>
          <w:tcPr>
            <w:tcW w:w="1446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  <w:tr w:rsidR="009B0E54" w:rsidRPr="00C74824" w:rsidTr="006D0396">
        <w:trPr>
          <w:trHeight w:val="358"/>
        </w:trPr>
        <w:tc>
          <w:tcPr>
            <w:tcW w:w="2675" w:type="dxa"/>
            <w:vAlign w:val="center"/>
          </w:tcPr>
          <w:p w:rsidR="009B0E54" w:rsidRPr="00C74824" w:rsidRDefault="009B0E54" w:rsidP="00B9299B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Nowa Sól</w:t>
            </w:r>
          </w:p>
        </w:tc>
        <w:tc>
          <w:tcPr>
            <w:tcW w:w="2238" w:type="dxa"/>
            <w:vAlign w:val="center"/>
          </w:tcPr>
          <w:p w:rsidR="009B0E54" w:rsidRPr="00C74824" w:rsidRDefault="009B0E54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11</w:t>
            </w:r>
          </w:p>
        </w:tc>
        <w:tc>
          <w:tcPr>
            <w:tcW w:w="1352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683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9</w:t>
            </w:r>
          </w:p>
        </w:tc>
        <w:tc>
          <w:tcPr>
            <w:tcW w:w="1446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</w:tr>
      <w:tr w:rsidR="009B0E54" w:rsidRPr="00C74824" w:rsidTr="006D0396">
        <w:trPr>
          <w:trHeight w:val="358"/>
        </w:trPr>
        <w:tc>
          <w:tcPr>
            <w:tcW w:w="2675" w:type="dxa"/>
            <w:vAlign w:val="center"/>
          </w:tcPr>
          <w:p w:rsidR="009B0E54" w:rsidRPr="00C74824" w:rsidRDefault="009B0E54" w:rsidP="00B9299B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Słubice</w:t>
            </w:r>
          </w:p>
        </w:tc>
        <w:tc>
          <w:tcPr>
            <w:tcW w:w="2238" w:type="dxa"/>
            <w:vAlign w:val="center"/>
          </w:tcPr>
          <w:p w:rsidR="009B0E54" w:rsidRPr="00C74824" w:rsidRDefault="009B0E54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14</w:t>
            </w:r>
          </w:p>
        </w:tc>
        <w:tc>
          <w:tcPr>
            <w:tcW w:w="1352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4</w:t>
            </w:r>
          </w:p>
        </w:tc>
        <w:tc>
          <w:tcPr>
            <w:tcW w:w="1683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9</w:t>
            </w:r>
          </w:p>
        </w:tc>
        <w:tc>
          <w:tcPr>
            <w:tcW w:w="1446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</w:tr>
      <w:tr w:rsidR="009B0E54" w:rsidRPr="00C74824" w:rsidTr="006D0396">
        <w:trPr>
          <w:trHeight w:val="358"/>
        </w:trPr>
        <w:tc>
          <w:tcPr>
            <w:tcW w:w="2675" w:type="dxa"/>
            <w:vAlign w:val="center"/>
          </w:tcPr>
          <w:p w:rsidR="009B0E54" w:rsidRPr="00C74824" w:rsidRDefault="009B0E54" w:rsidP="00B9299B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Strzelce Kraj.</w:t>
            </w:r>
          </w:p>
        </w:tc>
        <w:tc>
          <w:tcPr>
            <w:tcW w:w="2238" w:type="dxa"/>
            <w:vAlign w:val="center"/>
          </w:tcPr>
          <w:p w:rsidR="009B0E54" w:rsidRPr="00C74824" w:rsidRDefault="009B0E54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14</w:t>
            </w:r>
          </w:p>
        </w:tc>
        <w:tc>
          <w:tcPr>
            <w:tcW w:w="1352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683" w:type="dxa"/>
            <w:vAlign w:val="center"/>
          </w:tcPr>
          <w:p w:rsidR="009B0E54" w:rsidRPr="00C74824" w:rsidRDefault="00413DA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10</w:t>
            </w:r>
          </w:p>
        </w:tc>
        <w:tc>
          <w:tcPr>
            <w:tcW w:w="1446" w:type="dxa"/>
            <w:vAlign w:val="center"/>
          </w:tcPr>
          <w:p w:rsidR="009B0E54" w:rsidRPr="00C74824" w:rsidRDefault="00413DA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3</w:t>
            </w:r>
          </w:p>
        </w:tc>
      </w:tr>
      <w:tr w:rsidR="009B0E54" w:rsidRPr="00C74824" w:rsidTr="006D0396">
        <w:trPr>
          <w:trHeight w:val="358"/>
        </w:trPr>
        <w:tc>
          <w:tcPr>
            <w:tcW w:w="2675" w:type="dxa"/>
            <w:vAlign w:val="center"/>
          </w:tcPr>
          <w:p w:rsidR="009B0E54" w:rsidRPr="00C74824" w:rsidRDefault="009B0E54" w:rsidP="00B9299B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Sulęcin</w:t>
            </w:r>
          </w:p>
        </w:tc>
        <w:tc>
          <w:tcPr>
            <w:tcW w:w="2238" w:type="dxa"/>
            <w:vAlign w:val="center"/>
          </w:tcPr>
          <w:p w:rsidR="009B0E54" w:rsidRPr="00C74824" w:rsidRDefault="009B0E54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6</w:t>
            </w:r>
          </w:p>
        </w:tc>
        <w:tc>
          <w:tcPr>
            <w:tcW w:w="1352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683" w:type="dxa"/>
            <w:vAlign w:val="center"/>
          </w:tcPr>
          <w:p w:rsidR="009B0E54" w:rsidRPr="00C74824" w:rsidRDefault="00413DA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1446" w:type="dxa"/>
            <w:vAlign w:val="center"/>
          </w:tcPr>
          <w:p w:rsidR="009B0E54" w:rsidRPr="00C74824" w:rsidRDefault="00413DA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</w:tr>
      <w:tr w:rsidR="009B0E54" w:rsidRPr="00C74824" w:rsidTr="006D0396">
        <w:trPr>
          <w:trHeight w:val="358"/>
        </w:trPr>
        <w:tc>
          <w:tcPr>
            <w:tcW w:w="2675" w:type="dxa"/>
            <w:vAlign w:val="center"/>
          </w:tcPr>
          <w:p w:rsidR="009B0E54" w:rsidRPr="00C74824" w:rsidRDefault="009B0E54" w:rsidP="00B9299B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Świebodzin</w:t>
            </w:r>
          </w:p>
        </w:tc>
        <w:tc>
          <w:tcPr>
            <w:tcW w:w="2238" w:type="dxa"/>
            <w:vAlign w:val="center"/>
          </w:tcPr>
          <w:p w:rsidR="009B0E54" w:rsidRPr="00C74824" w:rsidRDefault="009B0E54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683" w:type="dxa"/>
            <w:vAlign w:val="center"/>
          </w:tcPr>
          <w:p w:rsidR="009B0E54" w:rsidRPr="00C74824" w:rsidRDefault="00413DA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1446" w:type="dxa"/>
            <w:vAlign w:val="center"/>
          </w:tcPr>
          <w:p w:rsidR="009B0E54" w:rsidRPr="00C74824" w:rsidRDefault="00413DA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</w:tr>
      <w:tr w:rsidR="009B0E54" w:rsidRPr="00C74824" w:rsidTr="006D0396">
        <w:trPr>
          <w:trHeight w:val="358"/>
        </w:trPr>
        <w:tc>
          <w:tcPr>
            <w:tcW w:w="2675" w:type="dxa"/>
            <w:vAlign w:val="center"/>
          </w:tcPr>
          <w:p w:rsidR="009B0E54" w:rsidRPr="00C74824" w:rsidRDefault="009B0E54" w:rsidP="00B9299B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Wschowa</w:t>
            </w:r>
          </w:p>
        </w:tc>
        <w:tc>
          <w:tcPr>
            <w:tcW w:w="2238" w:type="dxa"/>
            <w:vAlign w:val="center"/>
          </w:tcPr>
          <w:p w:rsidR="009B0E54" w:rsidRPr="00C74824" w:rsidRDefault="009B0E54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8</w:t>
            </w:r>
          </w:p>
        </w:tc>
        <w:tc>
          <w:tcPr>
            <w:tcW w:w="1352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683" w:type="dxa"/>
            <w:vAlign w:val="center"/>
          </w:tcPr>
          <w:p w:rsidR="009B0E54" w:rsidRPr="00C74824" w:rsidRDefault="00413DA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6</w:t>
            </w:r>
          </w:p>
        </w:tc>
        <w:tc>
          <w:tcPr>
            <w:tcW w:w="1446" w:type="dxa"/>
            <w:vAlign w:val="center"/>
          </w:tcPr>
          <w:p w:rsidR="009B0E54" w:rsidRPr="00C74824" w:rsidRDefault="00413DA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  <w:tr w:rsidR="009B0E54" w:rsidRPr="00C74824" w:rsidTr="006D0396">
        <w:trPr>
          <w:trHeight w:val="358"/>
        </w:trPr>
        <w:tc>
          <w:tcPr>
            <w:tcW w:w="2675" w:type="dxa"/>
            <w:vAlign w:val="center"/>
          </w:tcPr>
          <w:p w:rsidR="009B0E54" w:rsidRPr="00C74824" w:rsidRDefault="009B0E54" w:rsidP="00B9299B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Żagań</w:t>
            </w:r>
          </w:p>
        </w:tc>
        <w:tc>
          <w:tcPr>
            <w:tcW w:w="2238" w:type="dxa"/>
            <w:vAlign w:val="center"/>
          </w:tcPr>
          <w:p w:rsidR="009B0E54" w:rsidRPr="00C74824" w:rsidRDefault="009B0E54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20</w:t>
            </w:r>
          </w:p>
        </w:tc>
        <w:tc>
          <w:tcPr>
            <w:tcW w:w="1352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683" w:type="dxa"/>
            <w:vAlign w:val="center"/>
          </w:tcPr>
          <w:p w:rsidR="009B0E54" w:rsidRPr="00C74824" w:rsidRDefault="00413DA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17</w:t>
            </w:r>
          </w:p>
        </w:tc>
        <w:tc>
          <w:tcPr>
            <w:tcW w:w="1446" w:type="dxa"/>
            <w:vAlign w:val="center"/>
          </w:tcPr>
          <w:p w:rsidR="009B0E54" w:rsidRPr="00C74824" w:rsidRDefault="00413DA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</w:tr>
      <w:tr w:rsidR="009B0E54" w:rsidRPr="00C74824" w:rsidTr="006D0396">
        <w:trPr>
          <w:trHeight w:val="358"/>
        </w:trPr>
        <w:tc>
          <w:tcPr>
            <w:tcW w:w="2675" w:type="dxa"/>
            <w:vAlign w:val="center"/>
          </w:tcPr>
          <w:p w:rsidR="009B0E54" w:rsidRPr="00C74824" w:rsidRDefault="009B0E54" w:rsidP="00B9299B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Żary</w:t>
            </w:r>
          </w:p>
        </w:tc>
        <w:tc>
          <w:tcPr>
            <w:tcW w:w="2238" w:type="dxa"/>
            <w:vAlign w:val="center"/>
          </w:tcPr>
          <w:p w:rsidR="009B0E54" w:rsidRPr="00C74824" w:rsidRDefault="009B0E54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19</w:t>
            </w:r>
          </w:p>
        </w:tc>
        <w:tc>
          <w:tcPr>
            <w:tcW w:w="1352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683" w:type="dxa"/>
            <w:vAlign w:val="center"/>
          </w:tcPr>
          <w:p w:rsidR="009B0E54" w:rsidRPr="00C74824" w:rsidRDefault="00413DA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16</w:t>
            </w:r>
          </w:p>
        </w:tc>
        <w:tc>
          <w:tcPr>
            <w:tcW w:w="1446" w:type="dxa"/>
            <w:vAlign w:val="center"/>
          </w:tcPr>
          <w:p w:rsidR="009B0E54" w:rsidRPr="00C74824" w:rsidRDefault="00413DA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</w:tr>
      <w:tr w:rsidR="009B0E54" w:rsidRPr="00C74824" w:rsidTr="006D0396">
        <w:trPr>
          <w:trHeight w:val="358"/>
        </w:trPr>
        <w:tc>
          <w:tcPr>
            <w:tcW w:w="2675" w:type="dxa"/>
            <w:vAlign w:val="center"/>
          </w:tcPr>
          <w:p w:rsidR="009B0E54" w:rsidRPr="00C74824" w:rsidRDefault="009B0E54" w:rsidP="00B9299B">
            <w:pPr>
              <w:rPr>
                <w:rFonts w:ascii="Calibri" w:hAnsi="Calibri" w:cs="Calibri"/>
                <w:b/>
                <w:lang w:eastAsia="en-US"/>
              </w:rPr>
            </w:pPr>
            <w:r w:rsidRPr="00C7482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238" w:type="dxa"/>
            <w:vAlign w:val="center"/>
          </w:tcPr>
          <w:p w:rsidR="009B0E54" w:rsidRPr="00C74824" w:rsidRDefault="009B0E54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243</w:t>
            </w:r>
          </w:p>
        </w:tc>
        <w:tc>
          <w:tcPr>
            <w:tcW w:w="1352" w:type="dxa"/>
            <w:vAlign w:val="center"/>
          </w:tcPr>
          <w:p w:rsidR="009B0E54" w:rsidRPr="00C74824" w:rsidRDefault="00E16F5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34</w:t>
            </w:r>
          </w:p>
        </w:tc>
        <w:tc>
          <w:tcPr>
            <w:tcW w:w="1683" w:type="dxa"/>
            <w:vAlign w:val="center"/>
          </w:tcPr>
          <w:p w:rsidR="009B0E54" w:rsidRPr="00C74824" w:rsidRDefault="00413DA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162</w:t>
            </w:r>
          </w:p>
        </w:tc>
        <w:tc>
          <w:tcPr>
            <w:tcW w:w="1446" w:type="dxa"/>
            <w:vAlign w:val="center"/>
          </w:tcPr>
          <w:p w:rsidR="009B0E54" w:rsidRPr="00C74824" w:rsidRDefault="00413DA5" w:rsidP="00B9299B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47</w:t>
            </w:r>
          </w:p>
        </w:tc>
      </w:tr>
    </w:tbl>
    <w:p w:rsidR="003D22C0" w:rsidRPr="00C74824" w:rsidRDefault="003D22C0" w:rsidP="002A4D63">
      <w:pPr>
        <w:pStyle w:val="Akapitzlist"/>
        <w:ind w:right="-426"/>
        <w:rPr>
          <w:b/>
        </w:rPr>
      </w:pP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3"/>
        <w:gridCol w:w="1280"/>
        <w:gridCol w:w="1628"/>
        <w:gridCol w:w="1701"/>
        <w:gridCol w:w="2126"/>
      </w:tblGrid>
      <w:tr w:rsidR="006F1EC5" w:rsidRPr="00C74824" w:rsidTr="00B20209">
        <w:trPr>
          <w:trHeight w:val="454"/>
        </w:trPr>
        <w:tc>
          <w:tcPr>
            <w:tcW w:w="2693" w:type="dxa"/>
            <w:shd w:val="clear" w:color="auto" w:fill="D9D9D9"/>
            <w:vAlign w:val="center"/>
          </w:tcPr>
          <w:p w:rsidR="006F1EC5" w:rsidRPr="00C74824" w:rsidRDefault="006F1EC5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Nazwa jednostki</w:t>
            </w:r>
            <w:r w:rsidR="002E5760" w:rsidRPr="00C74824">
              <w:rPr>
                <w:rFonts w:ascii="Calibri" w:hAnsi="Calibri" w:cs="Calibri"/>
                <w:bCs/>
                <w:sz w:val="20"/>
                <w:szCs w:val="22"/>
                <w:vertAlign w:val="superscript"/>
                <w:lang w:eastAsia="en-US"/>
              </w:rPr>
              <w:t>1</w:t>
            </w: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/komórki</w:t>
            </w:r>
          </w:p>
        </w:tc>
        <w:tc>
          <w:tcPr>
            <w:tcW w:w="1280" w:type="dxa"/>
            <w:shd w:val="clear" w:color="auto" w:fill="D9D9D9"/>
            <w:vAlign w:val="center"/>
          </w:tcPr>
          <w:p w:rsidR="006F1EC5" w:rsidRPr="00C74824" w:rsidRDefault="006F1EC5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Liczba wniosków</w:t>
            </w:r>
          </w:p>
          <w:p w:rsidR="006F1EC5" w:rsidRPr="00C74824" w:rsidRDefault="006F1EC5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ogółem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6F1EC5" w:rsidRPr="00C74824" w:rsidRDefault="006F1EC5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Liczba wniosków</w:t>
            </w:r>
          </w:p>
          <w:p w:rsidR="006F1EC5" w:rsidRPr="00C74824" w:rsidRDefault="006F1EC5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załatwionych we własnym zakresie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6F1EC5" w:rsidRPr="00C74824" w:rsidRDefault="00B20209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Liczba wniosków przekazanych wg</w:t>
            </w:r>
            <w:r w:rsidR="006F1EC5"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 xml:space="preserve"> właściwości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F1EC5" w:rsidRPr="00C74824" w:rsidRDefault="006F1EC5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Potwierdzalność wniosków (odsetek)</w:t>
            </w:r>
          </w:p>
        </w:tc>
      </w:tr>
      <w:tr w:rsidR="00E3377F" w:rsidRPr="00C74824" w:rsidTr="006D0396">
        <w:trPr>
          <w:trHeight w:val="355"/>
        </w:trPr>
        <w:tc>
          <w:tcPr>
            <w:tcW w:w="2693" w:type="dxa"/>
            <w:vAlign w:val="center"/>
          </w:tcPr>
          <w:p w:rsidR="00E3377F" w:rsidRPr="00C74824" w:rsidRDefault="00E3377F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KWP Gorzów Wlkp.</w:t>
            </w:r>
          </w:p>
        </w:tc>
        <w:tc>
          <w:tcPr>
            <w:tcW w:w="1280" w:type="dxa"/>
            <w:vAlign w:val="center"/>
          </w:tcPr>
          <w:p w:rsidR="00E3377F" w:rsidRPr="00C74824" w:rsidRDefault="00B20209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628" w:type="dxa"/>
            <w:vAlign w:val="center"/>
          </w:tcPr>
          <w:p w:rsidR="00E3377F" w:rsidRPr="00C74824" w:rsidRDefault="00B20209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E3377F" w:rsidRPr="00C74824" w:rsidRDefault="00B20209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E3377F" w:rsidRPr="00C74824" w:rsidRDefault="00C15D61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50%</w:t>
            </w:r>
          </w:p>
        </w:tc>
      </w:tr>
      <w:tr w:rsidR="00E3377F" w:rsidRPr="00C74824" w:rsidTr="006D0396">
        <w:trPr>
          <w:trHeight w:val="355"/>
        </w:trPr>
        <w:tc>
          <w:tcPr>
            <w:tcW w:w="2693" w:type="dxa"/>
            <w:vAlign w:val="center"/>
          </w:tcPr>
          <w:p w:rsidR="00E3377F" w:rsidRPr="00C74824" w:rsidRDefault="00E3377F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KMP Gorzów Wlkp.</w:t>
            </w:r>
          </w:p>
        </w:tc>
        <w:tc>
          <w:tcPr>
            <w:tcW w:w="1280" w:type="dxa"/>
            <w:vAlign w:val="center"/>
          </w:tcPr>
          <w:p w:rsidR="00E3377F" w:rsidRPr="00C74824" w:rsidRDefault="00E3377F" w:rsidP="00E81DC4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E3377F" w:rsidRPr="00C74824" w:rsidRDefault="00E3377F" w:rsidP="00E81DC4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E3377F" w:rsidRPr="00C74824" w:rsidRDefault="00E3377F" w:rsidP="00E81DC4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E3377F" w:rsidRPr="00C74824" w:rsidRDefault="00E3377F" w:rsidP="00E81DC4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C15D61" w:rsidRPr="00C74824" w:rsidTr="006D0396">
        <w:trPr>
          <w:trHeight w:val="355"/>
        </w:trPr>
        <w:tc>
          <w:tcPr>
            <w:tcW w:w="2693" w:type="dxa"/>
            <w:vAlign w:val="center"/>
          </w:tcPr>
          <w:p w:rsidR="00C15D61" w:rsidRPr="00C74824" w:rsidRDefault="00C15D61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KMP Zielona Góra</w:t>
            </w:r>
          </w:p>
        </w:tc>
        <w:tc>
          <w:tcPr>
            <w:tcW w:w="1280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7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</w:tr>
      <w:tr w:rsidR="00C15D61" w:rsidRPr="00C74824" w:rsidTr="006D0396">
        <w:trPr>
          <w:trHeight w:val="355"/>
        </w:trPr>
        <w:tc>
          <w:tcPr>
            <w:tcW w:w="2693" w:type="dxa"/>
            <w:vAlign w:val="center"/>
          </w:tcPr>
          <w:p w:rsidR="00C15D61" w:rsidRPr="00C74824" w:rsidRDefault="00C15D61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 xml:space="preserve">KPP Krosno </w:t>
            </w:r>
            <w:proofErr w:type="spellStart"/>
            <w:r w:rsidRPr="00C74824">
              <w:rPr>
                <w:rFonts w:ascii="Calibri" w:hAnsi="Calibri" w:cs="Calibri"/>
                <w:szCs w:val="22"/>
              </w:rPr>
              <w:t>Odrz</w:t>
            </w:r>
            <w:proofErr w:type="spellEnd"/>
            <w:r w:rsidRPr="00C74824">
              <w:rPr>
                <w:rFonts w:ascii="Calibri" w:hAnsi="Calibri" w:cs="Calibri"/>
                <w:szCs w:val="22"/>
              </w:rPr>
              <w:t>.</w:t>
            </w:r>
          </w:p>
        </w:tc>
        <w:tc>
          <w:tcPr>
            <w:tcW w:w="1280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7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</w:tr>
      <w:tr w:rsidR="00C15D61" w:rsidRPr="00C74824" w:rsidTr="006D0396">
        <w:trPr>
          <w:trHeight w:val="355"/>
        </w:trPr>
        <w:tc>
          <w:tcPr>
            <w:tcW w:w="2693" w:type="dxa"/>
            <w:vAlign w:val="center"/>
          </w:tcPr>
          <w:p w:rsidR="00C15D61" w:rsidRPr="00C74824" w:rsidRDefault="00C15D61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Międzyrzecz</w:t>
            </w:r>
          </w:p>
        </w:tc>
        <w:tc>
          <w:tcPr>
            <w:tcW w:w="1280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7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</w:tr>
      <w:tr w:rsidR="00C15D61" w:rsidRPr="00C74824" w:rsidTr="006D0396">
        <w:trPr>
          <w:trHeight w:val="355"/>
        </w:trPr>
        <w:tc>
          <w:tcPr>
            <w:tcW w:w="2693" w:type="dxa"/>
            <w:vAlign w:val="center"/>
          </w:tcPr>
          <w:p w:rsidR="00C15D61" w:rsidRPr="00C74824" w:rsidRDefault="00C15D61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Nowa Sól</w:t>
            </w:r>
          </w:p>
        </w:tc>
        <w:tc>
          <w:tcPr>
            <w:tcW w:w="1280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7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</w:tr>
      <w:tr w:rsidR="00C15D61" w:rsidRPr="00C74824" w:rsidTr="006D0396">
        <w:trPr>
          <w:trHeight w:val="355"/>
        </w:trPr>
        <w:tc>
          <w:tcPr>
            <w:tcW w:w="2693" w:type="dxa"/>
            <w:vAlign w:val="center"/>
          </w:tcPr>
          <w:p w:rsidR="00C15D61" w:rsidRPr="00C74824" w:rsidRDefault="00C15D61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Słubice</w:t>
            </w:r>
          </w:p>
        </w:tc>
        <w:tc>
          <w:tcPr>
            <w:tcW w:w="1280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7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</w:tr>
      <w:tr w:rsidR="00C15D61" w:rsidRPr="00C74824" w:rsidTr="006D0396">
        <w:trPr>
          <w:trHeight w:val="355"/>
        </w:trPr>
        <w:tc>
          <w:tcPr>
            <w:tcW w:w="2693" w:type="dxa"/>
            <w:vAlign w:val="center"/>
          </w:tcPr>
          <w:p w:rsidR="00C15D61" w:rsidRPr="00C74824" w:rsidRDefault="00C15D61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Strzelce Kraj.</w:t>
            </w:r>
          </w:p>
        </w:tc>
        <w:tc>
          <w:tcPr>
            <w:tcW w:w="1280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7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</w:tr>
      <w:tr w:rsidR="00C15D61" w:rsidRPr="00C74824" w:rsidTr="006D0396">
        <w:trPr>
          <w:trHeight w:val="355"/>
        </w:trPr>
        <w:tc>
          <w:tcPr>
            <w:tcW w:w="2693" w:type="dxa"/>
            <w:vAlign w:val="center"/>
          </w:tcPr>
          <w:p w:rsidR="00C15D61" w:rsidRPr="00C74824" w:rsidRDefault="00C15D61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Sulęcin</w:t>
            </w:r>
          </w:p>
        </w:tc>
        <w:tc>
          <w:tcPr>
            <w:tcW w:w="1280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7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</w:tr>
      <w:tr w:rsidR="00C15D61" w:rsidRPr="00C74824" w:rsidTr="006D0396">
        <w:trPr>
          <w:trHeight w:val="355"/>
        </w:trPr>
        <w:tc>
          <w:tcPr>
            <w:tcW w:w="2693" w:type="dxa"/>
            <w:vAlign w:val="center"/>
          </w:tcPr>
          <w:p w:rsidR="00C15D61" w:rsidRPr="00C74824" w:rsidRDefault="00C15D61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Świebodzin</w:t>
            </w:r>
          </w:p>
        </w:tc>
        <w:tc>
          <w:tcPr>
            <w:tcW w:w="1280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7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</w:tr>
      <w:tr w:rsidR="00C15D61" w:rsidRPr="00C74824" w:rsidTr="006D0396">
        <w:trPr>
          <w:trHeight w:val="355"/>
        </w:trPr>
        <w:tc>
          <w:tcPr>
            <w:tcW w:w="2693" w:type="dxa"/>
            <w:vAlign w:val="center"/>
          </w:tcPr>
          <w:p w:rsidR="00C15D61" w:rsidRPr="00C74824" w:rsidRDefault="00C15D61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Wschowa</w:t>
            </w:r>
          </w:p>
        </w:tc>
        <w:tc>
          <w:tcPr>
            <w:tcW w:w="1280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7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</w:tr>
      <w:tr w:rsidR="00C15D61" w:rsidRPr="00C74824" w:rsidTr="006D0396">
        <w:trPr>
          <w:trHeight w:val="355"/>
        </w:trPr>
        <w:tc>
          <w:tcPr>
            <w:tcW w:w="2693" w:type="dxa"/>
            <w:vAlign w:val="center"/>
          </w:tcPr>
          <w:p w:rsidR="00C15D61" w:rsidRPr="00C74824" w:rsidRDefault="00C15D61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Żagań</w:t>
            </w:r>
          </w:p>
        </w:tc>
        <w:tc>
          <w:tcPr>
            <w:tcW w:w="1280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7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</w:tr>
      <w:tr w:rsidR="00C15D61" w:rsidRPr="00C74824" w:rsidTr="006D0396">
        <w:trPr>
          <w:trHeight w:val="355"/>
        </w:trPr>
        <w:tc>
          <w:tcPr>
            <w:tcW w:w="2693" w:type="dxa"/>
            <w:vAlign w:val="center"/>
          </w:tcPr>
          <w:p w:rsidR="00C15D61" w:rsidRPr="00C74824" w:rsidRDefault="00C15D61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Żary</w:t>
            </w:r>
          </w:p>
        </w:tc>
        <w:tc>
          <w:tcPr>
            <w:tcW w:w="1280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7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1628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  <w:tc>
          <w:tcPr>
            <w:tcW w:w="1701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  <w:rPr>
                <w:rFonts w:cstheme="minorHAnsi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:rsidR="00C15D61" w:rsidRPr="00C74824" w:rsidRDefault="00C15D61" w:rsidP="00E81DC4">
            <w:pPr>
              <w:pStyle w:val="Akapitzlist"/>
              <w:numPr>
                <w:ilvl w:val="0"/>
                <w:numId w:val="9"/>
              </w:numPr>
              <w:jc w:val="center"/>
            </w:pPr>
          </w:p>
        </w:tc>
      </w:tr>
      <w:tr w:rsidR="00C15D61" w:rsidRPr="00C74824" w:rsidTr="006D0396">
        <w:trPr>
          <w:trHeight w:val="355"/>
        </w:trPr>
        <w:tc>
          <w:tcPr>
            <w:tcW w:w="2693" w:type="dxa"/>
            <w:vAlign w:val="center"/>
          </w:tcPr>
          <w:p w:rsidR="00C15D61" w:rsidRPr="00C74824" w:rsidRDefault="00C15D61" w:rsidP="00AA2CC8">
            <w:pPr>
              <w:rPr>
                <w:rFonts w:ascii="Calibri" w:hAnsi="Calibri" w:cs="Calibri"/>
                <w:b/>
                <w:lang w:eastAsia="en-US"/>
              </w:rPr>
            </w:pPr>
            <w:r w:rsidRPr="00C7482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280" w:type="dxa"/>
            <w:vAlign w:val="center"/>
          </w:tcPr>
          <w:p w:rsidR="00C15D61" w:rsidRPr="00C74824" w:rsidRDefault="00C15D61" w:rsidP="00C15D61">
            <w:pPr>
              <w:jc w:val="center"/>
              <w:rPr>
                <w:rFonts w:cstheme="minorHAnsi"/>
                <w:lang w:eastAsia="en-US"/>
              </w:rPr>
            </w:pPr>
            <w:r w:rsidRPr="00C74824">
              <w:rPr>
                <w:rFonts w:cstheme="minorHAnsi"/>
                <w:lang w:eastAsia="en-US"/>
              </w:rPr>
              <w:t>2</w:t>
            </w:r>
          </w:p>
        </w:tc>
        <w:tc>
          <w:tcPr>
            <w:tcW w:w="1628" w:type="dxa"/>
            <w:vAlign w:val="center"/>
          </w:tcPr>
          <w:p w:rsidR="00C15D61" w:rsidRPr="00C74824" w:rsidRDefault="00C15D61" w:rsidP="00C15D61">
            <w:pPr>
              <w:jc w:val="center"/>
            </w:pPr>
            <w:r w:rsidRPr="00C74824">
              <w:t>2</w:t>
            </w:r>
          </w:p>
        </w:tc>
        <w:tc>
          <w:tcPr>
            <w:tcW w:w="1701" w:type="dxa"/>
            <w:vAlign w:val="center"/>
          </w:tcPr>
          <w:p w:rsidR="00C15D61" w:rsidRPr="00C74824" w:rsidRDefault="00C15D61" w:rsidP="00C15D61">
            <w:pPr>
              <w:jc w:val="center"/>
              <w:rPr>
                <w:rFonts w:cstheme="minorHAnsi"/>
                <w:lang w:eastAsia="en-US"/>
              </w:rPr>
            </w:pPr>
            <w:r w:rsidRPr="00C74824">
              <w:rPr>
                <w:rFonts w:cstheme="minorHAnsi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:rsidR="00C15D61" w:rsidRPr="00C74824" w:rsidRDefault="00C15D61" w:rsidP="00C15D61">
            <w:pPr>
              <w:jc w:val="center"/>
            </w:pPr>
            <w:r w:rsidRPr="00C74824">
              <w:t>50%</w:t>
            </w:r>
          </w:p>
        </w:tc>
      </w:tr>
    </w:tbl>
    <w:p w:rsidR="0007385B" w:rsidRDefault="0007385B" w:rsidP="002A4D63">
      <w:pPr>
        <w:pStyle w:val="Akapitzlist"/>
        <w:ind w:right="-426"/>
        <w:rPr>
          <w:b/>
        </w:rPr>
      </w:pPr>
    </w:p>
    <w:p w:rsidR="008B4FF4" w:rsidRPr="00C74824" w:rsidRDefault="008B4FF4" w:rsidP="002A4D63">
      <w:pPr>
        <w:pStyle w:val="Akapitzlist"/>
        <w:ind w:right="-426"/>
        <w:rPr>
          <w:b/>
        </w:rPr>
      </w:pPr>
    </w:p>
    <w:p w:rsidR="003D22C0" w:rsidRPr="00C74824" w:rsidRDefault="003D22C0" w:rsidP="007034AC">
      <w:pPr>
        <w:pStyle w:val="Akapitzlist"/>
        <w:numPr>
          <w:ilvl w:val="0"/>
          <w:numId w:val="1"/>
        </w:numPr>
        <w:spacing w:after="240"/>
        <w:rPr>
          <w:b/>
        </w:rPr>
      </w:pPr>
      <w:r w:rsidRPr="00C74824">
        <w:rPr>
          <w:b/>
        </w:rPr>
        <w:t xml:space="preserve">Terminowość postępowań w sprawach skarg i </w:t>
      </w:r>
      <w:r w:rsidR="006F1EC5" w:rsidRPr="00C74824">
        <w:rPr>
          <w:b/>
        </w:rPr>
        <w:t>wniosków</w:t>
      </w:r>
    </w:p>
    <w:p w:rsidR="006F1EC5" w:rsidRPr="00C74824" w:rsidRDefault="006F1EC5" w:rsidP="006F1EC5">
      <w:pPr>
        <w:pStyle w:val="Akapitzlist"/>
        <w:rPr>
          <w:b/>
        </w:rPr>
      </w:pPr>
    </w:p>
    <w:tbl>
      <w:tblPr>
        <w:tblW w:w="100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0"/>
        <w:gridCol w:w="1559"/>
        <w:gridCol w:w="1560"/>
        <w:gridCol w:w="1294"/>
        <w:gridCol w:w="1134"/>
        <w:gridCol w:w="1116"/>
        <w:gridCol w:w="1240"/>
      </w:tblGrid>
      <w:tr w:rsidR="006F1EC5" w:rsidRPr="00C74824" w:rsidTr="00A67540">
        <w:trPr>
          <w:trHeight w:val="692"/>
        </w:trPr>
        <w:tc>
          <w:tcPr>
            <w:tcW w:w="2180" w:type="dxa"/>
            <w:vMerge w:val="restart"/>
            <w:shd w:val="clear" w:color="auto" w:fill="D9D9D9"/>
            <w:vAlign w:val="center"/>
          </w:tcPr>
          <w:p w:rsidR="006F1EC5" w:rsidRPr="00C74824" w:rsidRDefault="006F1EC5" w:rsidP="00AA2CC8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Nazwa jednostki</w:t>
            </w:r>
            <w:r w:rsidR="002E5760" w:rsidRPr="00C74824">
              <w:rPr>
                <w:rFonts w:ascii="Calibri" w:hAnsi="Calibri" w:cs="Calibri"/>
                <w:bCs/>
                <w:sz w:val="22"/>
                <w:szCs w:val="22"/>
                <w:vertAlign w:val="superscript"/>
                <w:lang w:eastAsia="en-US"/>
              </w:rPr>
              <w:t>1</w:t>
            </w:r>
            <w:r w:rsidRPr="00C748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/komórki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6F1EC5" w:rsidRPr="00C74824" w:rsidRDefault="006F1EC5" w:rsidP="00AA2CC8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Liczba skarg załatwionych</w:t>
            </w:r>
            <w:r w:rsidR="002B3E98" w:rsidRPr="00C748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r w:rsidRPr="00C748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dot. Policji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6F1EC5" w:rsidRPr="00C74824" w:rsidRDefault="006F1EC5" w:rsidP="00AA2CC8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Zastosowanie instytucji przedłużenia</w:t>
            </w:r>
          </w:p>
        </w:tc>
        <w:tc>
          <w:tcPr>
            <w:tcW w:w="1294" w:type="dxa"/>
            <w:vMerge w:val="restart"/>
            <w:shd w:val="clear" w:color="auto" w:fill="D9D9D9"/>
          </w:tcPr>
          <w:p w:rsidR="006F1EC5" w:rsidRPr="00C74824" w:rsidRDefault="006F1EC5" w:rsidP="00A67540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% skarg</w:t>
            </w:r>
            <w:r w:rsidR="00A67540" w:rsidRPr="00C748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r w:rsidR="005730D8" w:rsidRPr="00C748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w</w:t>
            </w:r>
            <w:r w:rsidR="00A67540" w:rsidRPr="00C748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="005730D8" w:rsidRPr="00C748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których wyznaczono nowy termin</w:t>
            </w:r>
          </w:p>
        </w:tc>
        <w:tc>
          <w:tcPr>
            <w:tcW w:w="2250" w:type="dxa"/>
            <w:gridSpan w:val="2"/>
            <w:shd w:val="clear" w:color="auto" w:fill="D9D9D9"/>
          </w:tcPr>
          <w:p w:rsidR="006F1EC5" w:rsidRPr="00C74824" w:rsidRDefault="006F1EC5" w:rsidP="00A67540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Liczba skarg przeterminowanych</w:t>
            </w:r>
          </w:p>
        </w:tc>
        <w:tc>
          <w:tcPr>
            <w:tcW w:w="1240" w:type="dxa"/>
            <w:vMerge w:val="restart"/>
            <w:shd w:val="clear" w:color="auto" w:fill="D9D9D9"/>
            <w:vAlign w:val="center"/>
          </w:tcPr>
          <w:p w:rsidR="006F1EC5" w:rsidRPr="00C74824" w:rsidRDefault="006F1EC5" w:rsidP="006F1EC5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% skarg </w:t>
            </w:r>
            <w:r w:rsidRPr="00C74824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br/>
              <w:t>przeterminowanych</w:t>
            </w:r>
          </w:p>
        </w:tc>
      </w:tr>
      <w:tr w:rsidR="006F1EC5" w:rsidRPr="00C74824" w:rsidTr="00A67540">
        <w:trPr>
          <w:trHeight w:val="368"/>
        </w:trPr>
        <w:tc>
          <w:tcPr>
            <w:tcW w:w="2180" w:type="dxa"/>
            <w:vMerge/>
            <w:shd w:val="clear" w:color="auto" w:fill="D9D9D9"/>
            <w:vAlign w:val="center"/>
          </w:tcPr>
          <w:p w:rsidR="006F1EC5" w:rsidRPr="00C74824" w:rsidRDefault="006F1EC5" w:rsidP="00AA2CC8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6F1EC5" w:rsidRPr="00C74824" w:rsidRDefault="006F1EC5" w:rsidP="00AA2CC8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:rsidR="006F1EC5" w:rsidRPr="00C74824" w:rsidRDefault="006F1EC5" w:rsidP="00AA2CC8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1294" w:type="dxa"/>
            <w:vMerge/>
            <w:shd w:val="clear" w:color="auto" w:fill="D9D9D9"/>
          </w:tcPr>
          <w:p w:rsidR="006F1EC5" w:rsidRPr="00C74824" w:rsidRDefault="006F1EC5" w:rsidP="00AA2CC8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6F1EC5" w:rsidRPr="00C74824" w:rsidRDefault="006F1EC5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231 kpa</w:t>
            </w:r>
          </w:p>
        </w:tc>
        <w:tc>
          <w:tcPr>
            <w:tcW w:w="1116" w:type="dxa"/>
            <w:shd w:val="clear" w:color="auto" w:fill="D9D9D9"/>
            <w:vAlign w:val="center"/>
          </w:tcPr>
          <w:p w:rsidR="006F1EC5" w:rsidRPr="00C74824" w:rsidRDefault="006F1EC5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 xml:space="preserve">237 </w:t>
            </w:r>
            <w:r w:rsidR="005730D8"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 xml:space="preserve">§ 1 i 2 </w:t>
            </w: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kpa</w:t>
            </w:r>
          </w:p>
        </w:tc>
        <w:tc>
          <w:tcPr>
            <w:tcW w:w="1240" w:type="dxa"/>
            <w:vMerge/>
            <w:shd w:val="clear" w:color="auto" w:fill="D9D9D9"/>
            <w:vAlign w:val="center"/>
          </w:tcPr>
          <w:p w:rsidR="006F1EC5" w:rsidRPr="00C74824" w:rsidRDefault="006F1EC5" w:rsidP="00AA2CC8">
            <w:pPr>
              <w:jc w:val="center"/>
              <w:rPr>
                <w:rFonts w:ascii="Calibri" w:hAnsi="Calibri" w:cs="Calibri"/>
                <w:bCs/>
                <w:lang w:eastAsia="en-US"/>
              </w:rPr>
            </w:pPr>
          </w:p>
        </w:tc>
      </w:tr>
      <w:tr w:rsidR="00497DC8" w:rsidRPr="00C74824" w:rsidTr="006D0396">
        <w:trPr>
          <w:trHeight w:val="357"/>
        </w:trPr>
        <w:tc>
          <w:tcPr>
            <w:tcW w:w="2180" w:type="dxa"/>
            <w:vAlign w:val="center"/>
          </w:tcPr>
          <w:p w:rsidR="00497DC8" w:rsidRPr="00C74824" w:rsidRDefault="00497DC8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KWP Gorzów Wlkp.</w:t>
            </w:r>
          </w:p>
        </w:tc>
        <w:tc>
          <w:tcPr>
            <w:tcW w:w="1559" w:type="dxa"/>
            <w:vAlign w:val="center"/>
          </w:tcPr>
          <w:p w:rsidR="00497DC8" w:rsidRPr="00C74824" w:rsidRDefault="00497DC8" w:rsidP="009970A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10</w:t>
            </w:r>
          </w:p>
        </w:tc>
        <w:tc>
          <w:tcPr>
            <w:tcW w:w="1560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97DC8" w:rsidRPr="00C74824" w:rsidTr="006D0396">
        <w:trPr>
          <w:trHeight w:val="357"/>
        </w:trPr>
        <w:tc>
          <w:tcPr>
            <w:tcW w:w="2180" w:type="dxa"/>
            <w:vAlign w:val="center"/>
          </w:tcPr>
          <w:p w:rsidR="00497DC8" w:rsidRPr="00C74824" w:rsidRDefault="00497DC8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KMP Gorzów Wlkp.</w:t>
            </w:r>
          </w:p>
        </w:tc>
        <w:tc>
          <w:tcPr>
            <w:tcW w:w="1559" w:type="dxa"/>
            <w:vAlign w:val="center"/>
          </w:tcPr>
          <w:p w:rsidR="00497DC8" w:rsidRPr="00C74824" w:rsidRDefault="00497DC8" w:rsidP="009970A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66</w:t>
            </w:r>
          </w:p>
        </w:tc>
        <w:tc>
          <w:tcPr>
            <w:tcW w:w="1560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1294" w:type="dxa"/>
            <w:vAlign w:val="center"/>
          </w:tcPr>
          <w:p w:rsidR="00497DC8" w:rsidRPr="00C74824" w:rsidRDefault="00497DC8" w:rsidP="00B94E9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4,5</w:t>
            </w:r>
            <w:r w:rsidR="00B94E95">
              <w:rPr>
                <w:rFonts w:ascii="Calibri" w:hAnsi="Calibri" w:cs="Calibri"/>
                <w:lang w:eastAsia="en-US"/>
              </w:rPr>
              <w:t>5</w:t>
            </w:r>
          </w:p>
        </w:tc>
        <w:tc>
          <w:tcPr>
            <w:tcW w:w="1134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97DC8" w:rsidRPr="00C74824" w:rsidTr="006D0396">
        <w:trPr>
          <w:trHeight w:val="357"/>
        </w:trPr>
        <w:tc>
          <w:tcPr>
            <w:tcW w:w="2180" w:type="dxa"/>
            <w:vAlign w:val="center"/>
          </w:tcPr>
          <w:p w:rsidR="00497DC8" w:rsidRPr="00C74824" w:rsidRDefault="00497DC8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KMP Zielona Góra</w:t>
            </w:r>
          </w:p>
        </w:tc>
        <w:tc>
          <w:tcPr>
            <w:tcW w:w="1559" w:type="dxa"/>
            <w:vAlign w:val="center"/>
          </w:tcPr>
          <w:p w:rsidR="00497DC8" w:rsidRPr="00C74824" w:rsidRDefault="00497DC8" w:rsidP="009970A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43</w:t>
            </w:r>
          </w:p>
        </w:tc>
        <w:tc>
          <w:tcPr>
            <w:tcW w:w="1560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94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2,33</w:t>
            </w:r>
          </w:p>
        </w:tc>
        <w:tc>
          <w:tcPr>
            <w:tcW w:w="1134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40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2,33</w:t>
            </w:r>
          </w:p>
        </w:tc>
      </w:tr>
      <w:tr w:rsidR="00497DC8" w:rsidRPr="00C74824" w:rsidTr="006D0396">
        <w:trPr>
          <w:trHeight w:val="357"/>
        </w:trPr>
        <w:tc>
          <w:tcPr>
            <w:tcW w:w="2180" w:type="dxa"/>
            <w:vAlign w:val="center"/>
          </w:tcPr>
          <w:p w:rsidR="00497DC8" w:rsidRPr="00C74824" w:rsidRDefault="00497DC8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lastRenderedPageBreak/>
              <w:t xml:space="preserve">KPP Krosno </w:t>
            </w:r>
            <w:proofErr w:type="spellStart"/>
            <w:r w:rsidRPr="00C74824">
              <w:rPr>
                <w:rFonts w:ascii="Calibri" w:hAnsi="Calibri" w:cs="Calibri"/>
                <w:szCs w:val="22"/>
              </w:rPr>
              <w:t>Odrz</w:t>
            </w:r>
            <w:proofErr w:type="spellEnd"/>
            <w:r w:rsidRPr="00C74824">
              <w:rPr>
                <w:rFonts w:ascii="Calibri" w:hAnsi="Calibri" w:cs="Calibri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497DC8" w:rsidRPr="00C74824" w:rsidRDefault="00497DC8" w:rsidP="009970A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12</w:t>
            </w:r>
          </w:p>
        </w:tc>
        <w:tc>
          <w:tcPr>
            <w:tcW w:w="1560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294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16,67</w:t>
            </w:r>
          </w:p>
        </w:tc>
        <w:tc>
          <w:tcPr>
            <w:tcW w:w="1134" w:type="dxa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 xml:space="preserve"> </w:t>
            </w:r>
          </w:p>
        </w:tc>
        <w:tc>
          <w:tcPr>
            <w:tcW w:w="1116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97DC8" w:rsidRPr="00C74824" w:rsidTr="006D0396">
        <w:trPr>
          <w:trHeight w:val="357"/>
        </w:trPr>
        <w:tc>
          <w:tcPr>
            <w:tcW w:w="2180" w:type="dxa"/>
            <w:vAlign w:val="center"/>
          </w:tcPr>
          <w:p w:rsidR="00497DC8" w:rsidRPr="00C74824" w:rsidRDefault="00497DC8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Międzyrzecz</w:t>
            </w:r>
          </w:p>
        </w:tc>
        <w:tc>
          <w:tcPr>
            <w:tcW w:w="1559" w:type="dxa"/>
            <w:vAlign w:val="center"/>
          </w:tcPr>
          <w:p w:rsidR="00497DC8" w:rsidRPr="00C74824" w:rsidRDefault="00497DC8" w:rsidP="009970A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12</w:t>
            </w:r>
          </w:p>
        </w:tc>
        <w:tc>
          <w:tcPr>
            <w:tcW w:w="1560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94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97DC8" w:rsidRPr="00C74824" w:rsidTr="006D0396">
        <w:trPr>
          <w:trHeight w:val="357"/>
        </w:trPr>
        <w:tc>
          <w:tcPr>
            <w:tcW w:w="2180" w:type="dxa"/>
            <w:vAlign w:val="center"/>
          </w:tcPr>
          <w:p w:rsidR="00497DC8" w:rsidRPr="00C74824" w:rsidRDefault="00497DC8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Nowa Sól</w:t>
            </w:r>
          </w:p>
        </w:tc>
        <w:tc>
          <w:tcPr>
            <w:tcW w:w="1559" w:type="dxa"/>
            <w:vAlign w:val="center"/>
          </w:tcPr>
          <w:p w:rsidR="00497DC8" w:rsidRPr="00C74824" w:rsidRDefault="00497DC8" w:rsidP="009970A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11</w:t>
            </w:r>
          </w:p>
        </w:tc>
        <w:tc>
          <w:tcPr>
            <w:tcW w:w="1560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94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97DC8" w:rsidRPr="00C74824" w:rsidTr="006D0396">
        <w:trPr>
          <w:trHeight w:val="357"/>
        </w:trPr>
        <w:tc>
          <w:tcPr>
            <w:tcW w:w="2180" w:type="dxa"/>
            <w:vAlign w:val="center"/>
          </w:tcPr>
          <w:p w:rsidR="00497DC8" w:rsidRPr="00C74824" w:rsidRDefault="00497DC8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Słubice</w:t>
            </w:r>
          </w:p>
        </w:tc>
        <w:tc>
          <w:tcPr>
            <w:tcW w:w="1559" w:type="dxa"/>
            <w:vAlign w:val="center"/>
          </w:tcPr>
          <w:p w:rsidR="00497DC8" w:rsidRPr="00C74824" w:rsidRDefault="00497DC8" w:rsidP="009970A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14</w:t>
            </w:r>
          </w:p>
        </w:tc>
        <w:tc>
          <w:tcPr>
            <w:tcW w:w="1560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94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97DC8" w:rsidRPr="00C74824" w:rsidTr="006D0396">
        <w:trPr>
          <w:trHeight w:val="357"/>
        </w:trPr>
        <w:tc>
          <w:tcPr>
            <w:tcW w:w="2180" w:type="dxa"/>
            <w:vAlign w:val="center"/>
          </w:tcPr>
          <w:p w:rsidR="00497DC8" w:rsidRPr="00C74824" w:rsidRDefault="00497DC8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Strzelce Kraj.</w:t>
            </w:r>
          </w:p>
        </w:tc>
        <w:tc>
          <w:tcPr>
            <w:tcW w:w="1559" w:type="dxa"/>
            <w:vAlign w:val="center"/>
          </w:tcPr>
          <w:p w:rsidR="00497DC8" w:rsidRPr="00C74824" w:rsidRDefault="00497DC8" w:rsidP="009970A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14</w:t>
            </w:r>
          </w:p>
        </w:tc>
        <w:tc>
          <w:tcPr>
            <w:tcW w:w="1560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1294" w:type="dxa"/>
            <w:vAlign w:val="center"/>
          </w:tcPr>
          <w:p w:rsidR="00497DC8" w:rsidRPr="00C74824" w:rsidRDefault="00497DC8" w:rsidP="00B94E9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21,4</w:t>
            </w:r>
            <w:r w:rsidR="00B94E95">
              <w:rPr>
                <w:rFonts w:ascii="Calibri" w:hAnsi="Calibri" w:cs="Calibri"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40" w:type="dxa"/>
            <w:vAlign w:val="center"/>
          </w:tcPr>
          <w:p w:rsidR="00497DC8" w:rsidRPr="00C74824" w:rsidRDefault="00FD1C32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7,14</w:t>
            </w:r>
          </w:p>
        </w:tc>
      </w:tr>
      <w:tr w:rsidR="00497DC8" w:rsidRPr="00C74824" w:rsidTr="006D0396">
        <w:trPr>
          <w:trHeight w:val="357"/>
        </w:trPr>
        <w:tc>
          <w:tcPr>
            <w:tcW w:w="2180" w:type="dxa"/>
            <w:vAlign w:val="center"/>
          </w:tcPr>
          <w:p w:rsidR="00497DC8" w:rsidRPr="00C74824" w:rsidRDefault="00497DC8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Sulęcin</w:t>
            </w:r>
          </w:p>
        </w:tc>
        <w:tc>
          <w:tcPr>
            <w:tcW w:w="1559" w:type="dxa"/>
            <w:vAlign w:val="center"/>
          </w:tcPr>
          <w:p w:rsidR="00497DC8" w:rsidRPr="00C74824" w:rsidRDefault="00497DC8" w:rsidP="009970A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6</w:t>
            </w:r>
          </w:p>
        </w:tc>
        <w:tc>
          <w:tcPr>
            <w:tcW w:w="1560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94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97DC8" w:rsidRPr="00C74824" w:rsidTr="006D0396">
        <w:trPr>
          <w:trHeight w:val="357"/>
        </w:trPr>
        <w:tc>
          <w:tcPr>
            <w:tcW w:w="2180" w:type="dxa"/>
            <w:vAlign w:val="center"/>
          </w:tcPr>
          <w:p w:rsidR="00497DC8" w:rsidRPr="00C74824" w:rsidRDefault="00497DC8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Świebodzin</w:t>
            </w:r>
          </w:p>
        </w:tc>
        <w:tc>
          <w:tcPr>
            <w:tcW w:w="1559" w:type="dxa"/>
            <w:vAlign w:val="center"/>
          </w:tcPr>
          <w:p w:rsidR="00497DC8" w:rsidRPr="00C74824" w:rsidRDefault="00497DC8" w:rsidP="009970A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8</w:t>
            </w:r>
          </w:p>
        </w:tc>
        <w:tc>
          <w:tcPr>
            <w:tcW w:w="1560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94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8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97DC8" w:rsidRPr="00C74824" w:rsidTr="006D0396">
        <w:trPr>
          <w:trHeight w:val="357"/>
        </w:trPr>
        <w:tc>
          <w:tcPr>
            <w:tcW w:w="2180" w:type="dxa"/>
            <w:vAlign w:val="center"/>
          </w:tcPr>
          <w:p w:rsidR="00497DC8" w:rsidRPr="00C74824" w:rsidRDefault="00497DC8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Wschowa</w:t>
            </w:r>
          </w:p>
        </w:tc>
        <w:tc>
          <w:tcPr>
            <w:tcW w:w="1559" w:type="dxa"/>
            <w:vAlign w:val="center"/>
          </w:tcPr>
          <w:p w:rsidR="00497DC8" w:rsidRPr="00C74824" w:rsidRDefault="00497DC8" w:rsidP="009970A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8</w:t>
            </w:r>
          </w:p>
        </w:tc>
        <w:tc>
          <w:tcPr>
            <w:tcW w:w="1560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94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12,50</w:t>
            </w:r>
          </w:p>
        </w:tc>
        <w:tc>
          <w:tcPr>
            <w:tcW w:w="1134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97DC8" w:rsidRPr="00C74824" w:rsidTr="006D0396">
        <w:trPr>
          <w:trHeight w:val="357"/>
        </w:trPr>
        <w:tc>
          <w:tcPr>
            <w:tcW w:w="2180" w:type="dxa"/>
            <w:vAlign w:val="center"/>
          </w:tcPr>
          <w:p w:rsidR="00497DC8" w:rsidRPr="00C74824" w:rsidRDefault="00497DC8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Żagań</w:t>
            </w:r>
          </w:p>
        </w:tc>
        <w:tc>
          <w:tcPr>
            <w:tcW w:w="1559" w:type="dxa"/>
            <w:vAlign w:val="center"/>
          </w:tcPr>
          <w:p w:rsidR="00497DC8" w:rsidRPr="00C74824" w:rsidRDefault="00497DC8" w:rsidP="009970A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20</w:t>
            </w:r>
          </w:p>
        </w:tc>
        <w:tc>
          <w:tcPr>
            <w:tcW w:w="1560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94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97DC8" w:rsidRPr="00C74824" w:rsidTr="006D0396">
        <w:trPr>
          <w:trHeight w:val="357"/>
        </w:trPr>
        <w:tc>
          <w:tcPr>
            <w:tcW w:w="2180" w:type="dxa"/>
            <w:vAlign w:val="center"/>
          </w:tcPr>
          <w:p w:rsidR="00497DC8" w:rsidRPr="00C74824" w:rsidRDefault="00497DC8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Żary</w:t>
            </w:r>
          </w:p>
        </w:tc>
        <w:tc>
          <w:tcPr>
            <w:tcW w:w="1559" w:type="dxa"/>
            <w:vAlign w:val="center"/>
          </w:tcPr>
          <w:p w:rsidR="00497DC8" w:rsidRPr="00C74824" w:rsidRDefault="00497DC8" w:rsidP="009970A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19</w:t>
            </w:r>
          </w:p>
        </w:tc>
        <w:tc>
          <w:tcPr>
            <w:tcW w:w="1560" w:type="dxa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-</w:t>
            </w:r>
          </w:p>
        </w:tc>
        <w:tc>
          <w:tcPr>
            <w:tcW w:w="1294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97DC8" w:rsidRPr="00C74824" w:rsidRDefault="00497DC8" w:rsidP="00E81DC4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97DC8" w:rsidRPr="00C74824" w:rsidTr="006D0396">
        <w:trPr>
          <w:trHeight w:val="357"/>
        </w:trPr>
        <w:tc>
          <w:tcPr>
            <w:tcW w:w="2180" w:type="dxa"/>
            <w:shd w:val="clear" w:color="auto" w:fill="E7E6E6" w:themeFill="background2"/>
            <w:vAlign w:val="center"/>
          </w:tcPr>
          <w:p w:rsidR="00497DC8" w:rsidRPr="00C74824" w:rsidRDefault="00497DC8" w:rsidP="00AA2CC8">
            <w:pPr>
              <w:rPr>
                <w:rFonts w:ascii="Calibri" w:hAnsi="Calibri" w:cs="Calibri"/>
                <w:b/>
                <w:lang w:eastAsia="en-US"/>
              </w:rPr>
            </w:pPr>
            <w:r w:rsidRPr="00C7482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497DC8" w:rsidRPr="00C74824" w:rsidRDefault="00497DC8" w:rsidP="009970A0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243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10</w:t>
            </w:r>
          </w:p>
        </w:tc>
        <w:tc>
          <w:tcPr>
            <w:tcW w:w="1294" w:type="dxa"/>
            <w:shd w:val="clear" w:color="auto" w:fill="E7E6E6" w:themeFill="background2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4,12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shd w:val="clear" w:color="auto" w:fill="E7E6E6" w:themeFill="background2"/>
            <w:vAlign w:val="center"/>
          </w:tcPr>
          <w:p w:rsidR="00497DC8" w:rsidRPr="00C74824" w:rsidRDefault="00497DC8" w:rsidP="00E16F55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240" w:type="dxa"/>
            <w:shd w:val="clear" w:color="auto" w:fill="E7E6E6" w:themeFill="background2"/>
            <w:vAlign w:val="center"/>
          </w:tcPr>
          <w:p w:rsidR="00497DC8" w:rsidRPr="00C74824" w:rsidRDefault="00FD1C32" w:rsidP="00E16F55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0,82</w:t>
            </w:r>
          </w:p>
        </w:tc>
      </w:tr>
    </w:tbl>
    <w:p w:rsidR="0007385B" w:rsidRPr="00C74824" w:rsidRDefault="0007385B" w:rsidP="006F1EC5"/>
    <w:tbl>
      <w:tblPr>
        <w:tblW w:w="100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0"/>
        <w:gridCol w:w="1559"/>
        <w:gridCol w:w="1560"/>
        <w:gridCol w:w="1294"/>
        <w:gridCol w:w="1134"/>
        <w:gridCol w:w="1116"/>
        <w:gridCol w:w="1240"/>
      </w:tblGrid>
      <w:tr w:rsidR="008F5B40" w:rsidRPr="00C74824" w:rsidTr="00A67540">
        <w:trPr>
          <w:trHeight w:val="692"/>
        </w:trPr>
        <w:tc>
          <w:tcPr>
            <w:tcW w:w="2180" w:type="dxa"/>
            <w:vMerge w:val="restart"/>
            <w:shd w:val="clear" w:color="auto" w:fill="D9D9D9"/>
            <w:vAlign w:val="center"/>
          </w:tcPr>
          <w:p w:rsidR="008F5B40" w:rsidRPr="00C74824" w:rsidRDefault="008F5B40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Nazwa jednostki</w:t>
            </w:r>
            <w:r w:rsidR="002E5760" w:rsidRPr="00C74824">
              <w:rPr>
                <w:rFonts w:ascii="Calibri" w:hAnsi="Calibri" w:cs="Calibri"/>
                <w:bCs/>
                <w:sz w:val="20"/>
                <w:szCs w:val="22"/>
                <w:vertAlign w:val="superscript"/>
                <w:lang w:eastAsia="en-US"/>
              </w:rPr>
              <w:t>1</w:t>
            </w: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/komórki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8F5B40" w:rsidRPr="00C74824" w:rsidRDefault="008F5B40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Liczba wniosków załatwionych</w:t>
            </w:r>
          </w:p>
        </w:tc>
        <w:tc>
          <w:tcPr>
            <w:tcW w:w="1560" w:type="dxa"/>
            <w:vMerge w:val="restart"/>
            <w:shd w:val="clear" w:color="auto" w:fill="D9D9D9"/>
            <w:vAlign w:val="center"/>
          </w:tcPr>
          <w:p w:rsidR="008F5B40" w:rsidRPr="00C74824" w:rsidRDefault="008F5B40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Zastosowanie instytucji przedłużenia</w:t>
            </w:r>
          </w:p>
        </w:tc>
        <w:tc>
          <w:tcPr>
            <w:tcW w:w="1294" w:type="dxa"/>
            <w:vMerge w:val="restart"/>
            <w:shd w:val="clear" w:color="auto" w:fill="D9D9D9"/>
            <w:vAlign w:val="center"/>
          </w:tcPr>
          <w:p w:rsidR="008F5B40" w:rsidRPr="00C74824" w:rsidRDefault="008F5B40" w:rsidP="00A67540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 xml:space="preserve">% </w:t>
            </w:r>
            <w:r w:rsidR="004B08C5"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wniosków</w:t>
            </w: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br/>
            </w:r>
            <w:r w:rsidR="005730D8"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w</w:t>
            </w:r>
            <w:r w:rsidR="00A67540"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 </w:t>
            </w:r>
            <w:r w:rsidR="005730D8"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których wyznaczono nowy termin</w:t>
            </w:r>
          </w:p>
        </w:tc>
        <w:tc>
          <w:tcPr>
            <w:tcW w:w="2250" w:type="dxa"/>
            <w:gridSpan w:val="2"/>
            <w:shd w:val="clear" w:color="auto" w:fill="D9D9D9"/>
            <w:vAlign w:val="center"/>
          </w:tcPr>
          <w:p w:rsidR="004B08C5" w:rsidRPr="00C74824" w:rsidRDefault="008F5B40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 xml:space="preserve">Liczba </w:t>
            </w:r>
            <w:r w:rsidR="004B08C5"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wniosków</w:t>
            </w:r>
          </w:p>
          <w:p w:rsidR="008F5B40" w:rsidRPr="00C74824" w:rsidRDefault="002B3E98" w:rsidP="00A67540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p</w:t>
            </w:r>
            <w:r w:rsidR="008F5B40"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rzeterminowanych</w:t>
            </w:r>
          </w:p>
        </w:tc>
        <w:tc>
          <w:tcPr>
            <w:tcW w:w="1240" w:type="dxa"/>
            <w:vMerge w:val="restart"/>
            <w:shd w:val="clear" w:color="auto" w:fill="D9D9D9"/>
            <w:vAlign w:val="center"/>
          </w:tcPr>
          <w:p w:rsidR="008F5B40" w:rsidRPr="00C74824" w:rsidRDefault="008F5B40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 xml:space="preserve">% </w:t>
            </w:r>
            <w:r w:rsidR="004B08C5"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wniosków</w:t>
            </w: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br/>
              <w:t>przeterminowanych</w:t>
            </w:r>
          </w:p>
        </w:tc>
      </w:tr>
      <w:tr w:rsidR="008F5B40" w:rsidRPr="00C74824" w:rsidTr="00A67540">
        <w:trPr>
          <w:trHeight w:val="368"/>
        </w:trPr>
        <w:tc>
          <w:tcPr>
            <w:tcW w:w="2180" w:type="dxa"/>
            <w:vMerge/>
            <w:shd w:val="clear" w:color="auto" w:fill="D9D9D9"/>
            <w:vAlign w:val="center"/>
          </w:tcPr>
          <w:p w:rsidR="008F5B40" w:rsidRPr="00C74824" w:rsidRDefault="008F5B40" w:rsidP="00AA2CC8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:rsidR="008F5B40" w:rsidRPr="00C74824" w:rsidRDefault="008F5B40" w:rsidP="00AA2CC8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D9D9D9"/>
            <w:vAlign w:val="center"/>
          </w:tcPr>
          <w:p w:rsidR="008F5B40" w:rsidRPr="00C74824" w:rsidRDefault="008F5B40" w:rsidP="00AA2CC8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</w:p>
        </w:tc>
        <w:tc>
          <w:tcPr>
            <w:tcW w:w="1294" w:type="dxa"/>
            <w:vMerge/>
            <w:shd w:val="clear" w:color="auto" w:fill="D9D9D9"/>
          </w:tcPr>
          <w:p w:rsidR="008F5B40" w:rsidRPr="00C74824" w:rsidRDefault="008F5B40" w:rsidP="00AA2CC8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8F5B40" w:rsidRPr="00C74824" w:rsidRDefault="005730D8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243</w:t>
            </w:r>
            <w:r w:rsidR="008F5B40"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 xml:space="preserve"> kpa</w:t>
            </w:r>
          </w:p>
        </w:tc>
        <w:tc>
          <w:tcPr>
            <w:tcW w:w="1116" w:type="dxa"/>
            <w:shd w:val="clear" w:color="auto" w:fill="D9D9D9"/>
            <w:vAlign w:val="center"/>
          </w:tcPr>
          <w:p w:rsidR="008F5B40" w:rsidRPr="00C74824" w:rsidRDefault="005730D8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244</w:t>
            </w:r>
            <w:r w:rsidR="008F5B40"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 xml:space="preserve"> kpa</w:t>
            </w:r>
          </w:p>
        </w:tc>
        <w:tc>
          <w:tcPr>
            <w:tcW w:w="1240" w:type="dxa"/>
            <w:vMerge/>
            <w:shd w:val="clear" w:color="auto" w:fill="D9D9D9"/>
            <w:vAlign w:val="center"/>
          </w:tcPr>
          <w:p w:rsidR="008F5B40" w:rsidRPr="00C74824" w:rsidRDefault="008F5B40" w:rsidP="00AA2CC8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</w:p>
        </w:tc>
      </w:tr>
      <w:tr w:rsidR="00465D24" w:rsidRPr="00C74824" w:rsidTr="006D0396">
        <w:trPr>
          <w:trHeight w:val="379"/>
        </w:trPr>
        <w:tc>
          <w:tcPr>
            <w:tcW w:w="2180" w:type="dxa"/>
            <w:vAlign w:val="center"/>
          </w:tcPr>
          <w:p w:rsidR="00465D24" w:rsidRPr="00C74824" w:rsidRDefault="00465D24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KWP Gorzów Wlkp.</w:t>
            </w:r>
          </w:p>
        </w:tc>
        <w:tc>
          <w:tcPr>
            <w:tcW w:w="1559" w:type="dxa"/>
            <w:vAlign w:val="center"/>
          </w:tcPr>
          <w:p w:rsidR="00465D24" w:rsidRPr="00C74824" w:rsidRDefault="00C15D61" w:rsidP="00465D24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560" w:type="dxa"/>
            <w:vAlign w:val="center"/>
          </w:tcPr>
          <w:p w:rsidR="00465D24" w:rsidRPr="00C74824" w:rsidRDefault="00C15D61" w:rsidP="00465D24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94" w:type="dxa"/>
            <w:vAlign w:val="center"/>
          </w:tcPr>
          <w:p w:rsidR="00465D24" w:rsidRPr="00C74824" w:rsidRDefault="00C15D61" w:rsidP="00465D24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50%</w:t>
            </w:r>
          </w:p>
        </w:tc>
        <w:tc>
          <w:tcPr>
            <w:tcW w:w="113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65D24" w:rsidRPr="00C74824" w:rsidRDefault="00C15D61" w:rsidP="00465D24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-</w:t>
            </w:r>
          </w:p>
        </w:tc>
      </w:tr>
      <w:tr w:rsidR="00465D24" w:rsidRPr="00C74824" w:rsidTr="006D0396">
        <w:trPr>
          <w:trHeight w:val="379"/>
        </w:trPr>
        <w:tc>
          <w:tcPr>
            <w:tcW w:w="2180" w:type="dxa"/>
            <w:vAlign w:val="center"/>
          </w:tcPr>
          <w:p w:rsidR="00465D24" w:rsidRPr="00C74824" w:rsidRDefault="00465D24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KMP Gorzów Wlkp.</w:t>
            </w:r>
          </w:p>
        </w:tc>
        <w:tc>
          <w:tcPr>
            <w:tcW w:w="1559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65D24" w:rsidRPr="00C74824" w:rsidTr="006D0396">
        <w:trPr>
          <w:trHeight w:val="379"/>
        </w:trPr>
        <w:tc>
          <w:tcPr>
            <w:tcW w:w="2180" w:type="dxa"/>
            <w:vAlign w:val="center"/>
          </w:tcPr>
          <w:p w:rsidR="00465D24" w:rsidRPr="00C74824" w:rsidRDefault="00465D24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KMP Zielona Góra</w:t>
            </w:r>
          </w:p>
        </w:tc>
        <w:tc>
          <w:tcPr>
            <w:tcW w:w="1559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65D24" w:rsidRPr="00C74824" w:rsidTr="006D0396">
        <w:trPr>
          <w:trHeight w:val="379"/>
        </w:trPr>
        <w:tc>
          <w:tcPr>
            <w:tcW w:w="2180" w:type="dxa"/>
            <w:vAlign w:val="center"/>
          </w:tcPr>
          <w:p w:rsidR="00465D24" w:rsidRPr="00C74824" w:rsidRDefault="00465D24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 xml:space="preserve">KPP Krosno </w:t>
            </w:r>
            <w:proofErr w:type="spellStart"/>
            <w:r w:rsidRPr="00C74824">
              <w:rPr>
                <w:rFonts w:ascii="Calibri" w:hAnsi="Calibri" w:cs="Calibri"/>
                <w:szCs w:val="22"/>
              </w:rPr>
              <w:t>Odrz</w:t>
            </w:r>
            <w:proofErr w:type="spellEnd"/>
            <w:r w:rsidRPr="00C74824">
              <w:rPr>
                <w:rFonts w:ascii="Calibri" w:hAnsi="Calibri" w:cs="Calibri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65D24" w:rsidRPr="00C74824" w:rsidTr="006D0396">
        <w:trPr>
          <w:trHeight w:val="379"/>
        </w:trPr>
        <w:tc>
          <w:tcPr>
            <w:tcW w:w="2180" w:type="dxa"/>
            <w:vAlign w:val="center"/>
          </w:tcPr>
          <w:p w:rsidR="00465D24" w:rsidRPr="00C74824" w:rsidRDefault="00465D24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Międzyrzecz</w:t>
            </w:r>
          </w:p>
        </w:tc>
        <w:tc>
          <w:tcPr>
            <w:tcW w:w="1559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65D24" w:rsidRPr="00C74824" w:rsidTr="006D0396">
        <w:trPr>
          <w:trHeight w:val="379"/>
        </w:trPr>
        <w:tc>
          <w:tcPr>
            <w:tcW w:w="2180" w:type="dxa"/>
            <w:vAlign w:val="center"/>
          </w:tcPr>
          <w:p w:rsidR="00465D24" w:rsidRPr="00C74824" w:rsidRDefault="00465D24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Nowa Sól</w:t>
            </w:r>
          </w:p>
        </w:tc>
        <w:tc>
          <w:tcPr>
            <w:tcW w:w="1559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65D24" w:rsidRPr="00C74824" w:rsidTr="006D0396">
        <w:trPr>
          <w:trHeight w:val="379"/>
        </w:trPr>
        <w:tc>
          <w:tcPr>
            <w:tcW w:w="2180" w:type="dxa"/>
            <w:vAlign w:val="center"/>
          </w:tcPr>
          <w:p w:rsidR="00465D24" w:rsidRPr="00C74824" w:rsidRDefault="00465D24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Słubice</w:t>
            </w:r>
          </w:p>
        </w:tc>
        <w:tc>
          <w:tcPr>
            <w:tcW w:w="1559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65D24" w:rsidRPr="00C74824" w:rsidTr="006D0396">
        <w:trPr>
          <w:trHeight w:val="379"/>
        </w:trPr>
        <w:tc>
          <w:tcPr>
            <w:tcW w:w="2180" w:type="dxa"/>
            <w:vAlign w:val="center"/>
          </w:tcPr>
          <w:p w:rsidR="00465D24" w:rsidRPr="00C74824" w:rsidRDefault="00465D24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Strzelce Kraj.</w:t>
            </w:r>
          </w:p>
        </w:tc>
        <w:tc>
          <w:tcPr>
            <w:tcW w:w="1559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65D24" w:rsidRPr="00C74824" w:rsidTr="006D0396">
        <w:trPr>
          <w:trHeight w:val="379"/>
        </w:trPr>
        <w:tc>
          <w:tcPr>
            <w:tcW w:w="2180" w:type="dxa"/>
            <w:vAlign w:val="center"/>
          </w:tcPr>
          <w:p w:rsidR="00465D24" w:rsidRPr="00C74824" w:rsidRDefault="00465D24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Sulęcin</w:t>
            </w:r>
          </w:p>
        </w:tc>
        <w:tc>
          <w:tcPr>
            <w:tcW w:w="1559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65D24" w:rsidRPr="00C74824" w:rsidTr="006D0396">
        <w:trPr>
          <w:trHeight w:val="379"/>
        </w:trPr>
        <w:tc>
          <w:tcPr>
            <w:tcW w:w="2180" w:type="dxa"/>
            <w:vAlign w:val="center"/>
          </w:tcPr>
          <w:p w:rsidR="00465D24" w:rsidRPr="00C74824" w:rsidRDefault="00465D24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Świebodzin</w:t>
            </w:r>
          </w:p>
        </w:tc>
        <w:tc>
          <w:tcPr>
            <w:tcW w:w="1559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65D24" w:rsidRPr="00C74824" w:rsidTr="006D0396">
        <w:trPr>
          <w:trHeight w:val="379"/>
        </w:trPr>
        <w:tc>
          <w:tcPr>
            <w:tcW w:w="2180" w:type="dxa"/>
            <w:vAlign w:val="center"/>
          </w:tcPr>
          <w:p w:rsidR="00465D24" w:rsidRPr="00C74824" w:rsidRDefault="00465D24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Wschowa</w:t>
            </w:r>
          </w:p>
        </w:tc>
        <w:tc>
          <w:tcPr>
            <w:tcW w:w="1559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65D24" w:rsidRPr="00C74824" w:rsidTr="006D0396">
        <w:trPr>
          <w:trHeight w:val="379"/>
        </w:trPr>
        <w:tc>
          <w:tcPr>
            <w:tcW w:w="2180" w:type="dxa"/>
            <w:vAlign w:val="center"/>
          </w:tcPr>
          <w:p w:rsidR="00465D24" w:rsidRPr="00C74824" w:rsidRDefault="00465D24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Żagań</w:t>
            </w:r>
          </w:p>
        </w:tc>
        <w:tc>
          <w:tcPr>
            <w:tcW w:w="1559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465D24" w:rsidRPr="00C74824" w:rsidTr="006D0396">
        <w:trPr>
          <w:trHeight w:val="379"/>
        </w:trPr>
        <w:tc>
          <w:tcPr>
            <w:tcW w:w="2180" w:type="dxa"/>
            <w:vAlign w:val="center"/>
          </w:tcPr>
          <w:p w:rsidR="00465D24" w:rsidRPr="00C74824" w:rsidRDefault="00465D24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Żary</w:t>
            </w:r>
          </w:p>
        </w:tc>
        <w:tc>
          <w:tcPr>
            <w:tcW w:w="1559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56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9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465D24" w:rsidRPr="00C74824" w:rsidRDefault="00465D24" w:rsidP="00E81DC4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</w:tr>
      <w:tr w:rsidR="008F5B40" w:rsidRPr="00C74824" w:rsidTr="006D0396">
        <w:trPr>
          <w:trHeight w:val="379"/>
        </w:trPr>
        <w:tc>
          <w:tcPr>
            <w:tcW w:w="2180" w:type="dxa"/>
            <w:vAlign w:val="center"/>
          </w:tcPr>
          <w:p w:rsidR="008F5B40" w:rsidRPr="00C74824" w:rsidRDefault="008F5B40" w:rsidP="00AA2CC8">
            <w:pPr>
              <w:rPr>
                <w:rFonts w:ascii="Calibri" w:hAnsi="Calibri" w:cs="Calibri"/>
                <w:b/>
                <w:lang w:eastAsia="en-US"/>
              </w:rPr>
            </w:pPr>
            <w:r w:rsidRPr="00C7482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559" w:type="dxa"/>
            <w:vAlign w:val="center"/>
          </w:tcPr>
          <w:p w:rsidR="008F5B40" w:rsidRPr="00C74824" w:rsidRDefault="001864AA" w:rsidP="00465D24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1560" w:type="dxa"/>
            <w:vAlign w:val="center"/>
          </w:tcPr>
          <w:p w:rsidR="008F5B40" w:rsidRPr="00C74824" w:rsidRDefault="001864AA" w:rsidP="00465D24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1294" w:type="dxa"/>
            <w:vAlign w:val="center"/>
          </w:tcPr>
          <w:p w:rsidR="008F5B40" w:rsidRPr="00C74824" w:rsidRDefault="001864AA" w:rsidP="00465D24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50%</w:t>
            </w:r>
          </w:p>
        </w:tc>
        <w:tc>
          <w:tcPr>
            <w:tcW w:w="1134" w:type="dxa"/>
            <w:vAlign w:val="center"/>
          </w:tcPr>
          <w:p w:rsidR="008F5B40" w:rsidRPr="00C74824" w:rsidRDefault="008F5B40" w:rsidP="00E81DC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116" w:type="dxa"/>
            <w:vAlign w:val="center"/>
          </w:tcPr>
          <w:p w:rsidR="008F5B40" w:rsidRPr="00C74824" w:rsidRDefault="008F5B40" w:rsidP="00E81DC4">
            <w:pPr>
              <w:pStyle w:val="Akapitzlist"/>
              <w:numPr>
                <w:ilvl w:val="0"/>
                <w:numId w:val="12"/>
              </w:numPr>
              <w:jc w:val="center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1240" w:type="dxa"/>
            <w:vAlign w:val="center"/>
          </w:tcPr>
          <w:p w:rsidR="008F5B40" w:rsidRPr="00C74824" w:rsidRDefault="001864AA" w:rsidP="00465D24">
            <w:pPr>
              <w:jc w:val="center"/>
              <w:rPr>
                <w:rFonts w:ascii="Calibri" w:hAnsi="Calibri" w:cs="Calibri"/>
                <w:lang w:eastAsia="en-US"/>
              </w:rPr>
            </w:pPr>
            <w:r w:rsidRPr="00C74824">
              <w:rPr>
                <w:rFonts w:ascii="Calibri" w:hAnsi="Calibri" w:cs="Calibri"/>
                <w:lang w:eastAsia="en-US"/>
              </w:rPr>
              <w:t>0</w:t>
            </w:r>
          </w:p>
        </w:tc>
      </w:tr>
    </w:tbl>
    <w:p w:rsidR="008B4FF4" w:rsidRDefault="008B4FF4" w:rsidP="007034AC">
      <w:pPr>
        <w:spacing w:before="240" w:after="240"/>
        <w:ind w:firstLine="709"/>
        <w:jc w:val="both"/>
      </w:pPr>
    </w:p>
    <w:p w:rsidR="00AB0406" w:rsidRPr="00504840" w:rsidRDefault="00AB0406" w:rsidP="007034AC">
      <w:pPr>
        <w:spacing w:before="240" w:after="240"/>
        <w:ind w:firstLine="709"/>
        <w:jc w:val="both"/>
      </w:pPr>
      <w:r w:rsidRPr="00504840">
        <w:t>W 2024 r. na terenie województwa lubuskiego odnotowano 10 skarg oraz 1 wniosek, w</w:t>
      </w:r>
      <w:r w:rsidR="00B9299B" w:rsidRPr="00504840">
        <w:t> </w:t>
      </w:r>
      <w:r w:rsidRPr="00504840">
        <w:t xml:space="preserve">których przedłużono termin ich załatwienia (w 2023 r. instytucję przedłużenia terminu załatwienia zastosowano w przypadku 16 skarg). Powyższe spowodowane było </w:t>
      </w:r>
      <w:r w:rsidR="009970A0" w:rsidRPr="00504840">
        <w:t xml:space="preserve">charakterem stawianych zarzutów i </w:t>
      </w:r>
      <w:r w:rsidRPr="00504840">
        <w:t xml:space="preserve">koniecznością uzupełnienia materiału dowodowego z uwagi na nowe okoliczności przywoływane przez </w:t>
      </w:r>
      <w:r w:rsidR="009970A0" w:rsidRPr="00504840">
        <w:t>skarżących</w:t>
      </w:r>
      <w:r w:rsidR="006D0396" w:rsidRPr="00504840">
        <w:t>,</w:t>
      </w:r>
      <w:r w:rsidR="009970A0" w:rsidRPr="00504840">
        <w:t xml:space="preserve"> w celu ustosunkowania się do wszystkich podnoszonych kwestii oraz koniecznością zwrócenia się do skarżących o uzupełnienie</w:t>
      </w:r>
      <w:r w:rsidR="006D0396" w:rsidRPr="00504840">
        <w:t xml:space="preserve"> informacji, </w:t>
      </w:r>
      <w:r w:rsidR="009970A0" w:rsidRPr="00504840">
        <w:t>ze</w:t>
      </w:r>
      <w:r w:rsidR="006D0396" w:rsidRPr="00504840">
        <w:t xml:space="preserve"> </w:t>
      </w:r>
      <w:r w:rsidR="009970A0" w:rsidRPr="00504840">
        <w:t xml:space="preserve">względu na brak dostatecznych danych umożliwiających </w:t>
      </w:r>
      <w:r w:rsidR="00AB1666" w:rsidRPr="00504840">
        <w:t xml:space="preserve">rzetelne </w:t>
      </w:r>
      <w:r w:rsidR="009970A0" w:rsidRPr="00504840">
        <w:t>rozpatrzenie podnoszonych zarzutów. Ponadto</w:t>
      </w:r>
      <w:r w:rsidR="008B4FF4">
        <w:t>,</w:t>
      </w:r>
      <w:r w:rsidR="009970A0" w:rsidRPr="00504840">
        <w:t xml:space="preserve"> przedłużenie </w:t>
      </w:r>
      <w:r w:rsidR="007034AC" w:rsidRPr="00504840">
        <w:t>postępowań</w:t>
      </w:r>
      <w:r w:rsidR="008B4FF4">
        <w:t>,</w:t>
      </w:r>
      <w:r w:rsidR="007034AC" w:rsidRPr="00504840">
        <w:t xml:space="preserve"> </w:t>
      </w:r>
      <w:r w:rsidR="009970A0" w:rsidRPr="00504840">
        <w:t xml:space="preserve">spowodowane było potrzebą </w:t>
      </w:r>
      <w:r w:rsidR="009970A0" w:rsidRPr="00504840">
        <w:lastRenderedPageBreak/>
        <w:t>uzyskania dokumentacji z postępowań prowadzonych przez inne organy, uzyskani</w:t>
      </w:r>
      <w:r w:rsidR="007034AC" w:rsidRPr="00504840">
        <w:t>em</w:t>
      </w:r>
      <w:r w:rsidR="009970A0" w:rsidRPr="00504840">
        <w:t xml:space="preserve"> stanowisk komórek merytorycznych </w:t>
      </w:r>
      <w:r w:rsidR="007034AC" w:rsidRPr="00504840">
        <w:t xml:space="preserve">oraz </w:t>
      </w:r>
      <w:r w:rsidR="009970A0" w:rsidRPr="00504840">
        <w:t xml:space="preserve">absencją podmiotów skarg, których ustosunkowanie się do stawianych zarzutów było niezbędne. </w:t>
      </w:r>
    </w:p>
    <w:p w:rsidR="00AB0406" w:rsidRPr="00504840" w:rsidRDefault="00AB1666" w:rsidP="006A3DAE">
      <w:pPr>
        <w:ind w:firstLine="709"/>
        <w:jc w:val="both"/>
      </w:pPr>
      <w:r w:rsidRPr="00504840">
        <w:t>Przekroczenie ustawowych terminów wyznaczonych do załatwienia skarg w 2024 r. odnotowano w 2 przypadkach. Powyższe w 1 przypadku wynikało z opóźnienia eksped</w:t>
      </w:r>
      <w:r w:rsidR="00BD004A" w:rsidRPr="00504840">
        <w:t>ycji odpowiedzi do skarżącego (</w:t>
      </w:r>
      <w:r w:rsidRPr="00504840">
        <w:t xml:space="preserve">o 1 dzień), natomiast w drugim przypadku </w:t>
      </w:r>
      <w:r w:rsidR="00BD004A" w:rsidRPr="00504840">
        <w:t>wynik</w:t>
      </w:r>
      <w:r w:rsidR="007034AC" w:rsidRPr="00504840">
        <w:t xml:space="preserve">ało </w:t>
      </w:r>
      <w:r w:rsidR="00BD004A" w:rsidRPr="00504840">
        <w:t>z </w:t>
      </w:r>
      <w:r w:rsidRPr="00504840">
        <w:t xml:space="preserve">niedopatrzenia przez koordynatora skargowego jednostki </w:t>
      </w:r>
      <w:r w:rsidR="008B4FF4">
        <w:t>terenowej.</w:t>
      </w:r>
    </w:p>
    <w:p w:rsidR="00AB1666" w:rsidRPr="00504840" w:rsidRDefault="00AB1666" w:rsidP="007034AC">
      <w:pPr>
        <w:spacing w:after="240"/>
        <w:ind w:firstLine="360"/>
        <w:jc w:val="both"/>
      </w:pPr>
      <w:r w:rsidRPr="00504840">
        <w:t>W związk</w:t>
      </w:r>
      <w:r w:rsidR="00BD004A" w:rsidRPr="00504840">
        <w:t>u</w:t>
      </w:r>
      <w:r w:rsidRPr="00504840">
        <w:t xml:space="preserve"> z zaistniał</w:t>
      </w:r>
      <w:r w:rsidR="00BD004A" w:rsidRPr="00504840">
        <w:t>ymi</w:t>
      </w:r>
      <w:r w:rsidRPr="00504840">
        <w:t xml:space="preserve"> sytuacj</w:t>
      </w:r>
      <w:r w:rsidR="00BD004A" w:rsidRPr="00504840">
        <w:t>ami</w:t>
      </w:r>
      <w:r w:rsidR="007034AC" w:rsidRPr="00504840">
        <w:t>,</w:t>
      </w:r>
      <w:r w:rsidRPr="00504840">
        <w:t xml:space="preserve"> nieprawidłowości zostały omówione </w:t>
      </w:r>
      <w:r w:rsidR="00C74824" w:rsidRPr="00504840">
        <w:t xml:space="preserve">przez przełożonych </w:t>
      </w:r>
      <w:r w:rsidRPr="00504840">
        <w:t>podczas odpraw służbow</w:t>
      </w:r>
      <w:r w:rsidR="00C74824" w:rsidRPr="00504840">
        <w:t>ych</w:t>
      </w:r>
      <w:r w:rsidRPr="00504840">
        <w:t xml:space="preserve"> oraz wzmożono nadzór nad terminową ekspedycją odpowiedzi do skarżących z sekretariatu jednostki.</w:t>
      </w:r>
    </w:p>
    <w:p w:rsidR="004B08C5" w:rsidRPr="00504840" w:rsidRDefault="004B08C5" w:rsidP="007034AC">
      <w:pPr>
        <w:pStyle w:val="Akapitzlist"/>
        <w:numPr>
          <w:ilvl w:val="0"/>
          <w:numId w:val="1"/>
        </w:numPr>
        <w:spacing w:after="240"/>
        <w:rPr>
          <w:b/>
        </w:rPr>
      </w:pPr>
      <w:r w:rsidRPr="00504840">
        <w:rPr>
          <w:b/>
        </w:rPr>
        <w:t xml:space="preserve">Rodzaj skarg </w:t>
      </w:r>
      <w:r w:rsidR="00AB1666" w:rsidRPr="00504840">
        <w:rPr>
          <w:b/>
        </w:rPr>
        <w:t>i zarzutów oraz przyczyny ich w</w:t>
      </w:r>
      <w:r w:rsidRPr="00504840">
        <w:rPr>
          <w:b/>
        </w:rPr>
        <w:t>noszenia</w:t>
      </w:r>
    </w:p>
    <w:p w:rsidR="009723AE" w:rsidRPr="00504840" w:rsidRDefault="009723AE" w:rsidP="007034AC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504840">
        <w:t xml:space="preserve">Zestawienie danych dotyczących </w:t>
      </w:r>
      <w:r w:rsidRPr="00504840">
        <w:rPr>
          <w:bCs/>
        </w:rPr>
        <w:t>ogólnej liczby</w:t>
      </w:r>
      <w:r w:rsidRPr="00504840">
        <w:t xml:space="preserve"> </w:t>
      </w:r>
      <w:r w:rsidRPr="00504840">
        <w:rPr>
          <w:bCs/>
        </w:rPr>
        <w:t xml:space="preserve">skarg rozpatrzonych w okresie sprawozdawczym oraz załatwionych we własnym zakresie </w:t>
      </w:r>
      <w:r w:rsidRPr="00504840">
        <w:t>przez</w:t>
      </w:r>
      <w:r w:rsidRPr="00504840">
        <w:rPr>
          <w:bCs/>
        </w:rPr>
        <w:t xml:space="preserve"> </w:t>
      </w:r>
      <w:r w:rsidRPr="00504840">
        <w:t>jednostki Policji woj.</w:t>
      </w:r>
      <w:r w:rsidR="00B9299B" w:rsidRPr="00504840">
        <w:t> </w:t>
      </w:r>
      <w:r w:rsidRPr="00504840">
        <w:t>lubuskiego pozwala na stwierdzenie, iż najwięcej skarg odnotowano odpowiednio w</w:t>
      </w:r>
      <w:r w:rsidR="00B9299B" w:rsidRPr="00504840">
        <w:t> </w:t>
      </w:r>
      <w:r w:rsidRPr="00504840">
        <w:t xml:space="preserve">następujących kategoriach: </w:t>
      </w:r>
    </w:p>
    <w:p w:rsidR="009723AE" w:rsidRPr="00504840" w:rsidRDefault="009723AE" w:rsidP="00E81DC4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i/>
          <w:iCs/>
        </w:rPr>
      </w:pPr>
      <w:r w:rsidRPr="00504840">
        <w:rPr>
          <w:b/>
          <w:bCs/>
          <w:i/>
          <w:iCs/>
        </w:rPr>
        <w:t>czynności procesowe, administracyjne z ustawy o Policji i inne (kat. III)</w:t>
      </w:r>
    </w:p>
    <w:p w:rsidR="009723AE" w:rsidRPr="00504840" w:rsidRDefault="009723AE" w:rsidP="006D0396">
      <w:pPr>
        <w:widowControl w:val="0"/>
        <w:autoSpaceDE w:val="0"/>
        <w:autoSpaceDN w:val="0"/>
        <w:adjustRightInd w:val="0"/>
        <w:ind w:left="709"/>
        <w:jc w:val="both"/>
        <w:rPr>
          <w:iCs/>
        </w:rPr>
      </w:pPr>
      <w:r w:rsidRPr="00504840">
        <w:rPr>
          <w:b/>
          <w:bCs/>
          <w:i/>
          <w:iCs/>
        </w:rPr>
        <w:t xml:space="preserve"> </w:t>
      </w:r>
      <w:r w:rsidRPr="00504840">
        <w:rPr>
          <w:i/>
          <w:iCs/>
        </w:rPr>
        <w:t>–</w:t>
      </w:r>
      <w:r w:rsidRPr="00504840">
        <w:rPr>
          <w:b/>
          <w:bCs/>
          <w:i/>
          <w:iCs/>
        </w:rPr>
        <w:t xml:space="preserve"> </w:t>
      </w:r>
      <w:r w:rsidR="008667B5" w:rsidRPr="00504840">
        <w:rPr>
          <w:b/>
          <w:i/>
          <w:iCs/>
        </w:rPr>
        <w:t>207</w:t>
      </w:r>
      <w:r w:rsidRPr="00504840">
        <w:rPr>
          <w:b/>
          <w:i/>
          <w:iCs/>
        </w:rPr>
        <w:t xml:space="preserve">, </w:t>
      </w:r>
      <w:r w:rsidRPr="00504840">
        <w:rPr>
          <w:i/>
          <w:iCs/>
        </w:rPr>
        <w:t>z czego</w:t>
      </w:r>
      <w:r w:rsidRPr="00504840">
        <w:rPr>
          <w:b/>
          <w:i/>
          <w:iCs/>
        </w:rPr>
        <w:t xml:space="preserve"> 1</w:t>
      </w:r>
      <w:r w:rsidR="008667B5" w:rsidRPr="00504840">
        <w:rPr>
          <w:b/>
          <w:i/>
          <w:iCs/>
        </w:rPr>
        <w:t>99</w:t>
      </w:r>
      <w:r w:rsidRPr="00504840">
        <w:rPr>
          <w:b/>
          <w:i/>
          <w:iCs/>
        </w:rPr>
        <w:t xml:space="preserve"> </w:t>
      </w:r>
      <w:r w:rsidRPr="00504840">
        <w:rPr>
          <w:i/>
          <w:iCs/>
        </w:rPr>
        <w:t>rozpatrzono we własnym zakresie</w:t>
      </w:r>
      <w:r w:rsidRPr="00504840">
        <w:rPr>
          <w:b/>
          <w:i/>
          <w:iCs/>
        </w:rPr>
        <w:t xml:space="preserve"> </w:t>
      </w:r>
      <w:r w:rsidRPr="00504840">
        <w:rPr>
          <w:iCs/>
        </w:rPr>
        <w:t>(</w:t>
      </w:r>
      <w:r w:rsidRPr="00504840">
        <w:rPr>
          <w:bCs/>
          <w:iCs/>
        </w:rPr>
        <w:t>w 202</w:t>
      </w:r>
      <w:r w:rsidR="008667B5" w:rsidRPr="00504840">
        <w:rPr>
          <w:bCs/>
          <w:iCs/>
        </w:rPr>
        <w:t>3</w:t>
      </w:r>
      <w:r w:rsidRPr="00504840">
        <w:rPr>
          <w:bCs/>
          <w:iCs/>
        </w:rPr>
        <w:t xml:space="preserve"> r. – 1</w:t>
      </w:r>
      <w:r w:rsidR="008667B5" w:rsidRPr="00504840">
        <w:rPr>
          <w:bCs/>
          <w:iCs/>
        </w:rPr>
        <w:t>93</w:t>
      </w:r>
      <w:r w:rsidRPr="00504840">
        <w:rPr>
          <w:iCs/>
        </w:rPr>
        <w:t xml:space="preserve"> i 1</w:t>
      </w:r>
      <w:r w:rsidR="008667B5" w:rsidRPr="00504840">
        <w:rPr>
          <w:iCs/>
        </w:rPr>
        <w:t>90</w:t>
      </w:r>
      <w:r w:rsidRPr="00504840">
        <w:rPr>
          <w:bCs/>
          <w:iCs/>
        </w:rPr>
        <w:t>)</w:t>
      </w:r>
      <w:r w:rsidRPr="00504840">
        <w:rPr>
          <w:iCs/>
        </w:rPr>
        <w:t xml:space="preserve">, </w:t>
      </w:r>
    </w:p>
    <w:p w:rsidR="009723AE" w:rsidRPr="00504840" w:rsidRDefault="009723AE" w:rsidP="00E81DC4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i/>
          <w:iCs/>
        </w:rPr>
      </w:pPr>
      <w:r w:rsidRPr="00504840">
        <w:rPr>
          <w:b/>
          <w:bCs/>
          <w:i/>
          <w:iCs/>
        </w:rPr>
        <w:t>załatwianie skarg (kat. IV)</w:t>
      </w:r>
    </w:p>
    <w:p w:rsidR="009723AE" w:rsidRPr="00504840" w:rsidRDefault="009723AE" w:rsidP="006D0396">
      <w:pPr>
        <w:widowControl w:val="0"/>
        <w:autoSpaceDE w:val="0"/>
        <w:autoSpaceDN w:val="0"/>
        <w:adjustRightInd w:val="0"/>
        <w:ind w:left="709"/>
        <w:jc w:val="both"/>
        <w:rPr>
          <w:iCs/>
        </w:rPr>
      </w:pPr>
      <w:r w:rsidRPr="00504840">
        <w:rPr>
          <w:i/>
          <w:iCs/>
        </w:rPr>
        <w:t xml:space="preserve"> –</w:t>
      </w:r>
      <w:r w:rsidRPr="00504840">
        <w:rPr>
          <w:b/>
          <w:bCs/>
          <w:i/>
          <w:iCs/>
        </w:rPr>
        <w:t xml:space="preserve"> 19,</w:t>
      </w:r>
      <w:r w:rsidRPr="00504840">
        <w:rPr>
          <w:bCs/>
          <w:i/>
          <w:iCs/>
        </w:rPr>
        <w:t xml:space="preserve"> </w:t>
      </w:r>
      <w:r w:rsidR="008667B5" w:rsidRPr="00504840">
        <w:rPr>
          <w:bCs/>
          <w:i/>
          <w:iCs/>
        </w:rPr>
        <w:t xml:space="preserve">z czego </w:t>
      </w:r>
      <w:r w:rsidR="008667B5" w:rsidRPr="00504840">
        <w:rPr>
          <w:b/>
          <w:bCs/>
          <w:i/>
          <w:iCs/>
        </w:rPr>
        <w:t xml:space="preserve">18 </w:t>
      </w:r>
      <w:r w:rsidRPr="00504840">
        <w:rPr>
          <w:bCs/>
          <w:i/>
          <w:iCs/>
        </w:rPr>
        <w:t xml:space="preserve">rozpatrzono we własnym zakresie </w:t>
      </w:r>
      <w:r w:rsidR="008667B5" w:rsidRPr="00504840">
        <w:rPr>
          <w:iCs/>
        </w:rPr>
        <w:t>(w 2023 r. – 19 i 19</w:t>
      </w:r>
      <w:r w:rsidRPr="00504840">
        <w:rPr>
          <w:bCs/>
          <w:iCs/>
        </w:rPr>
        <w:t>)</w:t>
      </w:r>
      <w:r w:rsidRPr="00504840">
        <w:rPr>
          <w:iCs/>
        </w:rPr>
        <w:t>,</w:t>
      </w:r>
    </w:p>
    <w:p w:rsidR="009723AE" w:rsidRPr="00504840" w:rsidRDefault="009723AE" w:rsidP="00E81DC4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04840">
        <w:rPr>
          <w:b/>
          <w:bCs/>
          <w:i/>
          <w:iCs/>
        </w:rPr>
        <w:t>niekulturalny stosunek do obywatela (kat. VII)</w:t>
      </w:r>
    </w:p>
    <w:p w:rsidR="009723AE" w:rsidRPr="00504840" w:rsidRDefault="009723AE" w:rsidP="006D0396">
      <w:pPr>
        <w:widowControl w:val="0"/>
        <w:autoSpaceDE w:val="0"/>
        <w:autoSpaceDN w:val="0"/>
        <w:adjustRightInd w:val="0"/>
        <w:ind w:left="709"/>
        <w:jc w:val="both"/>
        <w:rPr>
          <w:iCs/>
        </w:rPr>
      </w:pPr>
      <w:r w:rsidRPr="00504840">
        <w:rPr>
          <w:i/>
          <w:iCs/>
        </w:rPr>
        <w:t xml:space="preserve"> –</w:t>
      </w:r>
      <w:r w:rsidRPr="00504840">
        <w:rPr>
          <w:b/>
          <w:bCs/>
          <w:i/>
          <w:iCs/>
        </w:rPr>
        <w:t xml:space="preserve"> </w:t>
      </w:r>
      <w:r w:rsidR="008667B5" w:rsidRPr="00504840">
        <w:rPr>
          <w:b/>
          <w:bCs/>
          <w:i/>
          <w:iCs/>
        </w:rPr>
        <w:t>13</w:t>
      </w:r>
      <w:r w:rsidRPr="00504840">
        <w:rPr>
          <w:b/>
          <w:bCs/>
          <w:i/>
          <w:iCs/>
        </w:rPr>
        <w:t>,</w:t>
      </w:r>
      <w:r w:rsidRPr="00504840">
        <w:rPr>
          <w:bCs/>
          <w:i/>
          <w:iCs/>
        </w:rPr>
        <w:t xml:space="preserve"> </w:t>
      </w:r>
      <w:r w:rsidR="008667B5" w:rsidRPr="00504840">
        <w:rPr>
          <w:bCs/>
          <w:i/>
          <w:iCs/>
        </w:rPr>
        <w:t xml:space="preserve">z czego 12 </w:t>
      </w:r>
      <w:r w:rsidRPr="00504840">
        <w:rPr>
          <w:bCs/>
          <w:i/>
          <w:iCs/>
        </w:rPr>
        <w:t>rozpatrzono we własnym zakresie</w:t>
      </w:r>
      <w:r w:rsidRPr="00504840">
        <w:rPr>
          <w:b/>
          <w:i/>
          <w:iCs/>
        </w:rPr>
        <w:t xml:space="preserve"> </w:t>
      </w:r>
      <w:r w:rsidRPr="00504840">
        <w:rPr>
          <w:iCs/>
        </w:rPr>
        <w:t>(w 202</w:t>
      </w:r>
      <w:r w:rsidR="008667B5" w:rsidRPr="00504840">
        <w:rPr>
          <w:iCs/>
        </w:rPr>
        <w:t>3</w:t>
      </w:r>
      <w:r w:rsidRPr="00504840">
        <w:rPr>
          <w:iCs/>
        </w:rPr>
        <w:t xml:space="preserve"> r. </w:t>
      </w:r>
      <w:r w:rsidR="008667B5" w:rsidRPr="00504840">
        <w:rPr>
          <w:iCs/>
        </w:rPr>
        <w:t>–</w:t>
      </w:r>
      <w:r w:rsidRPr="00504840">
        <w:rPr>
          <w:iCs/>
        </w:rPr>
        <w:t xml:space="preserve"> </w:t>
      </w:r>
      <w:r w:rsidR="008667B5" w:rsidRPr="00504840">
        <w:rPr>
          <w:iCs/>
        </w:rPr>
        <w:t>16 i 16</w:t>
      </w:r>
      <w:r w:rsidRPr="00504840">
        <w:rPr>
          <w:iCs/>
        </w:rPr>
        <w:t>),</w:t>
      </w:r>
    </w:p>
    <w:p w:rsidR="009723AE" w:rsidRPr="00504840" w:rsidRDefault="009723AE" w:rsidP="00E81DC4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i/>
          <w:iCs/>
        </w:rPr>
      </w:pPr>
      <w:r w:rsidRPr="00504840">
        <w:rPr>
          <w:b/>
          <w:bCs/>
          <w:i/>
          <w:iCs/>
        </w:rPr>
        <w:t>nieludzkie lub poniżające traktowanie (kat. I)</w:t>
      </w:r>
    </w:p>
    <w:p w:rsidR="009723AE" w:rsidRPr="00504840" w:rsidRDefault="009723AE" w:rsidP="006D0396">
      <w:pPr>
        <w:widowControl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504840">
        <w:rPr>
          <w:i/>
          <w:iCs/>
        </w:rPr>
        <w:t xml:space="preserve"> –</w:t>
      </w:r>
      <w:r w:rsidRPr="00504840">
        <w:rPr>
          <w:b/>
          <w:bCs/>
          <w:i/>
          <w:iCs/>
        </w:rPr>
        <w:t xml:space="preserve"> </w:t>
      </w:r>
      <w:r w:rsidR="008667B5" w:rsidRPr="00504840">
        <w:rPr>
          <w:b/>
          <w:bCs/>
          <w:i/>
          <w:iCs/>
        </w:rPr>
        <w:t>6</w:t>
      </w:r>
      <w:r w:rsidRPr="00504840">
        <w:rPr>
          <w:b/>
          <w:bCs/>
          <w:i/>
          <w:iCs/>
        </w:rPr>
        <w:t xml:space="preserve">, </w:t>
      </w:r>
      <w:r w:rsidRPr="00504840">
        <w:rPr>
          <w:bCs/>
          <w:i/>
          <w:iCs/>
        </w:rPr>
        <w:t>z czego</w:t>
      </w:r>
      <w:r w:rsidR="008667B5" w:rsidRPr="00504840">
        <w:rPr>
          <w:b/>
          <w:bCs/>
          <w:i/>
          <w:iCs/>
        </w:rPr>
        <w:t xml:space="preserve"> 4</w:t>
      </w:r>
      <w:r w:rsidRPr="00504840">
        <w:rPr>
          <w:b/>
          <w:bCs/>
          <w:i/>
          <w:iCs/>
        </w:rPr>
        <w:t xml:space="preserve"> </w:t>
      </w:r>
      <w:r w:rsidR="006D0396" w:rsidRPr="00504840">
        <w:rPr>
          <w:bCs/>
          <w:i/>
          <w:iCs/>
        </w:rPr>
        <w:t>rozpatrzono we własnym zakresie</w:t>
      </w:r>
      <w:r w:rsidRPr="00504840">
        <w:rPr>
          <w:bCs/>
          <w:i/>
          <w:iCs/>
        </w:rPr>
        <w:t xml:space="preserve"> </w:t>
      </w:r>
      <w:r w:rsidR="008667B5" w:rsidRPr="00504840">
        <w:rPr>
          <w:bCs/>
          <w:iCs/>
        </w:rPr>
        <w:t>(w 2023 r. – 13 i 9</w:t>
      </w:r>
      <w:r w:rsidRPr="00504840">
        <w:rPr>
          <w:bCs/>
          <w:iCs/>
        </w:rPr>
        <w:t xml:space="preserve"> </w:t>
      </w:r>
      <w:r w:rsidRPr="00504840">
        <w:rPr>
          <w:iCs/>
        </w:rPr>
        <w:t>)</w:t>
      </w:r>
      <w:r w:rsidRPr="00504840">
        <w:rPr>
          <w:bCs/>
          <w:iCs/>
        </w:rPr>
        <w:t>,</w:t>
      </w:r>
    </w:p>
    <w:p w:rsidR="008667B5" w:rsidRPr="00504840" w:rsidRDefault="008667B5" w:rsidP="00E81DC4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i/>
          <w:iCs/>
        </w:rPr>
      </w:pPr>
      <w:r w:rsidRPr="00504840">
        <w:rPr>
          <w:b/>
          <w:bCs/>
          <w:i/>
          <w:iCs/>
        </w:rPr>
        <w:t>naruszenie prawa do wolności (kat. II)</w:t>
      </w:r>
    </w:p>
    <w:p w:rsidR="008667B5" w:rsidRPr="00504840" w:rsidRDefault="008667B5" w:rsidP="006D0396">
      <w:pPr>
        <w:widowControl w:val="0"/>
        <w:autoSpaceDE w:val="0"/>
        <w:autoSpaceDN w:val="0"/>
        <w:adjustRightInd w:val="0"/>
        <w:ind w:left="709"/>
        <w:jc w:val="both"/>
        <w:rPr>
          <w:bCs/>
          <w:iCs/>
        </w:rPr>
      </w:pPr>
      <w:r w:rsidRPr="00504840">
        <w:rPr>
          <w:i/>
          <w:iCs/>
        </w:rPr>
        <w:t xml:space="preserve"> –</w:t>
      </w:r>
      <w:r w:rsidRPr="00504840">
        <w:rPr>
          <w:b/>
          <w:bCs/>
          <w:i/>
          <w:iCs/>
        </w:rPr>
        <w:t xml:space="preserve"> 6, </w:t>
      </w:r>
      <w:r w:rsidRPr="00504840">
        <w:rPr>
          <w:bCs/>
          <w:i/>
          <w:iCs/>
        </w:rPr>
        <w:t>z czego</w:t>
      </w:r>
      <w:r w:rsidRPr="00504840">
        <w:rPr>
          <w:b/>
          <w:bCs/>
          <w:i/>
          <w:iCs/>
        </w:rPr>
        <w:t xml:space="preserve"> 5 </w:t>
      </w:r>
      <w:r w:rsidRPr="00504840">
        <w:rPr>
          <w:bCs/>
          <w:i/>
          <w:iCs/>
        </w:rPr>
        <w:t>r</w:t>
      </w:r>
      <w:r w:rsidR="006D0396" w:rsidRPr="00504840">
        <w:rPr>
          <w:bCs/>
          <w:i/>
          <w:iCs/>
        </w:rPr>
        <w:t>ozpatrzono we własnym zakresie</w:t>
      </w:r>
      <w:r w:rsidRPr="00504840">
        <w:rPr>
          <w:bCs/>
          <w:i/>
          <w:iCs/>
        </w:rPr>
        <w:t xml:space="preserve"> </w:t>
      </w:r>
      <w:r w:rsidRPr="00504840">
        <w:rPr>
          <w:bCs/>
          <w:iCs/>
        </w:rPr>
        <w:t>(w 2023 r. – 2 i1</w:t>
      </w:r>
      <w:r w:rsidRPr="00504840">
        <w:rPr>
          <w:iCs/>
        </w:rPr>
        <w:t>)</w:t>
      </w:r>
      <w:r w:rsidRPr="00504840">
        <w:rPr>
          <w:bCs/>
          <w:iCs/>
        </w:rPr>
        <w:t>,</w:t>
      </w:r>
    </w:p>
    <w:p w:rsidR="009723AE" w:rsidRPr="00504840" w:rsidRDefault="009723AE" w:rsidP="00E81DC4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Cs/>
          <w:i/>
          <w:iCs/>
        </w:rPr>
      </w:pPr>
      <w:r w:rsidRPr="00504840">
        <w:rPr>
          <w:b/>
          <w:bCs/>
          <w:i/>
          <w:iCs/>
        </w:rPr>
        <w:t>postępowanie policjantów/pracowników poza służbą/pracą (kat. IX)</w:t>
      </w:r>
    </w:p>
    <w:p w:rsidR="009723AE" w:rsidRPr="00504840" w:rsidRDefault="009723AE" w:rsidP="006D0396">
      <w:pPr>
        <w:widowControl w:val="0"/>
        <w:autoSpaceDE w:val="0"/>
        <w:autoSpaceDN w:val="0"/>
        <w:adjustRightInd w:val="0"/>
        <w:ind w:left="709"/>
        <w:jc w:val="both"/>
        <w:rPr>
          <w:bCs/>
          <w:iCs/>
        </w:rPr>
      </w:pPr>
      <w:r w:rsidRPr="00504840">
        <w:rPr>
          <w:i/>
          <w:iCs/>
        </w:rPr>
        <w:t xml:space="preserve"> –</w:t>
      </w:r>
      <w:r w:rsidRPr="00504840">
        <w:rPr>
          <w:b/>
          <w:bCs/>
          <w:i/>
          <w:iCs/>
        </w:rPr>
        <w:t xml:space="preserve"> </w:t>
      </w:r>
      <w:r w:rsidR="008667B5" w:rsidRPr="00504840">
        <w:rPr>
          <w:b/>
          <w:bCs/>
          <w:i/>
          <w:iCs/>
        </w:rPr>
        <w:t>4</w:t>
      </w:r>
      <w:r w:rsidRPr="00504840">
        <w:rPr>
          <w:b/>
          <w:bCs/>
          <w:i/>
          <w:iCs/>
        </w:rPr>
        <w:t xml:space="preserve">, </w:t>
      </w:r>
      <w:r w:rsidR="008667B5" w:rsidRPr="00504840">
        <w:rPr>
          <w:bCs/>
          <w:i/>
          <w:iCs/>
        </w:rPr>
        <w:t>z czego</w:t>
      </w:r>
      <w:r w:rsidR="008667B5" w:rsidRPr="00504840">
        <w:rPr>
          <w:b/>
          <w:bCs/>
          <w:i/>
          <w:iCs/>
        </w:rPr>
        <w:t xml:space="preserve"> 3</w:t>
      </w:r>
      <w:r w:rsidR="008667B5" w:rsidRPr="00504840">
        <w:rPr>
          <w:bCs/>
          <w:i/>
          <w:iCs/>
        </w:rPr>
        <w:t xml:space="preserve"> </w:t>
      </w:r>
      <w:r w:rsidRPr="00504840">
        <w:rPr>
          <w:bCs/>
          <w:i/>
          <w:iCs/>
        </w:rPr>
        <w:t xml:space="preserve"> rozpatrzono we własnym zakresie </w:t>
      </w:r>
      <w:r w:rsidRPr="00504840">
        <w:rPr>
          <w:bCs/>
          <w:iCs/>
        </w:rPr>
        <w:t>(w 202</w:t>
      </w:r>
      <w:r w:rsidR="008667B5" w:rsidRPr="00504840">
        <w:rPr>
          <w:bCs/>
          <w:iCs/>
        </w:rPr>
        <w:t>3</w:t>
      </w:r>
      <w:r w:rsidRPr="00504840">
        <w:rPr>
          <w:bCs/>
          <w:iCs/>
        </w:rPr>
        <w:t xml:space="preserve"> r. – </w:t>
      </w:r>
      <w:r w:rsidR="008667B5" w:rsidRPr="00504840">
        <w:rPr>
          <w:bCs/>
          <w:iCs/>
        </w:rPr>
        <w:t>2 i 2</w:t>
      </w:r>
      <w:r w:rsidRPr="00504840">
        <w:rPr>
          <w:bCs/>
          <w:iCs/>
        </w:rPr>
        <w:t xml:space="preserve">), </w:t>
      </w:r>
    </w:p>
    <w:p w:rsidR="008667B5" w:rsidRPr="00504840" w:rsidRDefault="008667B5" w:rsidP="00E81DC4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04840">
        <w:rPr>
          <w:b/>
          <w:bCs/>
          <w:i/>
          <w:iCs/>
        </w:rPr>
        <w:t>inne (kat. VIII)</w:t>
      </w:r>
    </w:p>
    <w:p w:rsidR="008667B5" w:rsidRPr="00504840" w:rsidRDefault="008667B5" w:rsidP="007034AC">
      <w:pPr>
        <w:widowControl w:val="0"/>
        <w:autoSpaceDE w:val="0"/>
        <w:autoSpaceDN w:val="0"/>
        <w:adjustRightInd w:val="0"/>
        <w:spacing w:after="240"/>
        <w:ind w:left="709"/>
        <w:jc w:val="both"/>
        <w:rPr>
          <w:bCs/>
          <w:iCs/>
        </w:rPr>
      </w:pPr>
      <w:r w:rsidRPr="00504840">
        <w:rPr>
          <w:i/>
          <w:iCs/>
        </w:rPr>
        <w:t xml:space="preserve"> –</w:t>
      </w:r>
      <w:r w:rsidRPr="00504840">
        <w:rPr>
          <w:b/>
          <w:bCs/>
          <w:i/>
          <w:iCs/>
        </w:rPr>
        <w:t xml:space="preserve"> 2, wszystkie </w:t>
      </w:r>
      <w:r w:rsidRPr="00504840">
        <w:rPr>
          <w:bCs/>
          <w:i/>
          <w:iCs/>
        </w:rPr>
        <w:t xml:space="preserve">rozpatrzono we własnym zakresie </w:t>
      </w:r>
      <w:r w:rsidR="007034AC" w:rsidRPr="00504840">
        <w:rPr>
          <w:bCs/>
          <w:iCs/>
        </w:rPr>
        <w:t>(w 2023 r. – 7 i 6).</w:t>
      </w:r>
    </w:p>
    <w:p w:rsidR="009723AE" w:rsidRPr="00504840" w:rsidRDefault="009723AE" w:rsidP="007034AC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t>W porównaniu do 202</w:t>
      </w:r>
      <w:r w:rsidR="008667B5" w:rsidRPr="00504840">
        <w:t>3</w:t>
      </w:r>
      <w:r w:rsidRPr="00504840">
        <w:t xml:space="preserve"> r. - w okresie sprawozdawczym stwierdzono wzrost liczby złożonych skarg z </w:t>
      </w:r>
      <w:r w:rsidR="008667B5" w:rsidRPr="00504840">
        <w:t>256</w:t>
      </w:r>
      <w:r w:rsidRPr="00504840">
        <w:t xml:space="preserve"> na </w:t>
      </w:r>
      <w:r w:rsidR="008667B5" w:rsidRPr="00504840">
        <w:t>282</w:t>
      </w:r>
      <w:r w:rsidRPr="00504840">
        <w:t xml:space="preserve">, tj. o </w:t>
      </w:r>
      <w:r w:rsidR="008667B5" w:rsidRPr="00504840">
        <w:t>26</w:t>
      </w:r>
      <w:r w:rsidRPr="00504840">
        <w:t xml:space="preserve"> więcej. Podobnie liczba spraw rozpatrzonych we</w:t>
      </w:r>
      <w:r w:rsidR="00B9299B" w:rsidRPr="00504840">
        <w:t> </w:t>
      </w:r>
      <w:r w:rsidRPr="00504840">
        <w:t xml:space="preserve">własnym zakresie wzrosła ze </w:t>
      </w:r>
      <w:r w:rsidR="008667B5" w:rsidRPr="00504840">
        <w:t>239</w:t>
      </w:r>
      <w:r w:rsidRPr="00504840">
        <w:t xml:space="preserve"> do </w:t>
      </w:r>
      <w:r w:rsidR="008667B5" w:rsidRPr="00504840">
        <w:t>243</w:t>
      </w:r>
      <w:r w:rsidRPr="00504840">
        <w:t>, tj. o</w:t>
      </w:r>
      <w:r w:rsidR="008667B5" w:rsidRPr="00504840">
        <w:t xml:space="preserve"> 4</w:t>
      </w:r>
      <w:r w:rsidRPr="00504840">
        <w:t xml:space="preserve"> więcej.</w:t>
      </w:r>
    </w:p>
    <w:p w:rsidR="009723AE" w:rsidRPr="00504840" w:rsidRDefault="009723AE" w:rsidP="007034AC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b/>
          <w:bCs/>
          <w:i/>
          <w:iCs/>
        </w:rPr>
      </w:pPr>
      <w:r w:rsidRPr="00504840">
        <w:t>Na przestrzeni ostatnich 5 lat</w:t>
      </w:r>
      <w:r w:rsidRPr="00504840">
        <w:rPr>
          <w:b/>
        </w:rPr>
        <w:t xml:space="preserve"> </w:t>
      </w:r>
      <w:r w:rsidRPr="00504840">
        <w:t xml:space="preserve"> liczebność złożonych s</w:t>
      </w:r>
      <w:r w:rsidR="00B9299B" w:rsidRPr="00504840">
        <w:t>karg zmieniała się następująco:</w:t>
      </w:r>
    </w:p>
    <w:p w:rsidR="009723AE" w:rsidRPr="00504840" w:rsidRDefault="009723AE" w:rsidP="006D0396">
      <w:pPr>
        <w:widowControl w:val="0"/>
        <w:numPr>
          <w:ilvl w:val="0"/>
          <w:numId w:val="20"/>
        </w:numPr>
        <w:tabs>
          <w:tab w:val="clear" w:pos="2487"/>
        </w:tabs>
        <w:autoSpaceDE w:val="0"/>
        <w:autoSpaceDN w:val="0"/>
        <w:adjustRightInd w:val="0"/>
        <w:ind w:left="2127"/>
        <w:jc w:val="both"/>
        <w:rPr>
          <w:bCs/>
          <w:i/>
        </w:rPr>
      </w:pPr>
      <w:r w:rsidRPr="00504840">
        <w:rPr>
          <w:bCs/>
        </w:rPr>
        <w:t xml:space="preserve">2020 r. – wpłynęło </w:t>
      </w:r>
      <w:r w:rsidRPr="00504840">
        <w:rPr>
          <w:b/>
          <w:bCs/>
        </w:rPr>
        <w:t>239</w:t>
      </w:r>
      <w:r w:rsidRPr="00504840">
        <w:rPr>
          <w:bCs/>
        </w:rPr>
        <w:t xml:space="preserve"> skarg</w:t>
      </w:r>
    </w:p>
    <w:p w:rsidR="009723AE" w:rsidRPr="00504840" w:rsidRDefault="009723AE" w:rsidP="006D0396">
      <w:pPr>
        <w:widowControl w:val="0"/>
        <w:numPr>
          <w:ilvl w:val="0"/>
          <w:numId w:val="20"/>
        </w:numPr>
        <w:tabs>
          <w:tab w:val="clear" w:pos="2487"/>
        </w:tabs>
        <w:autoSpaceDE w:val="0"/>
        <w:autoSpaceDN w:val="0"/>
        <w:adjustRightInd w:val="0"/>
        <w:ind w:left="2127"/>
        <w:jc w:val="both"/>
        <w:rPr>
          <w:bCs/>
          <w:i/>
        </w:rPr>
      </w:pPr>
      <w:r w:rsidRPr="00504840">
        <w:rPr>
          <w:bCs/>
        </w:rPr>
        <w:t xml:space="preserve">2021 r. – wpłynęło </w:t>
      </w:r>
      <w:r w:rsidRPr="00504840">
        <w:rPr>
          <w:b/>
          <w:bCs/>
        </w:rPr>
        <w:t>275</w:t>
      </w:r>
      <w:r w:rsidRPr="00504840">
        <w:rPr>
          <w:bCs/>
        </w:rPr>
        <w:t xml:space="preserve"> skarg</w:t>
      </w:r>
    </w:p>
    <w:p w:rsidR="009723AE" w:rsidRPr="00504840" w:rsidRDefault="009723AE" w:rsidP="006D0396">
      <w:pPr>
        <w:widowControl w:val="0"/>
        <w:numPr>
          <w:ilvl w:val="0"/>
          <w:numId w:val="20"/>
        </w:numPr>
        <w:tabs>
          <w:tab w:val="clear" w:pos="2487"/>
        </w:tabs>
        <w:autoSpaceDE w:val="0"/>
        <w:autoSpaceDN w:val="0"/>
        <w:adjustRightInd w:val="0"/>
        <w:ind w:left="2127"/>
        <w:jc w:val="both"/>
        <w:rPr>
          <w:bCs/>
          <w:i/>
        </w:rPr>
      </w:pPr>
      <w:r w:rsidRPr="00504840">
        <w:rPr>
          <w:bCs/>
        </w:rPr>
        <w:t xml:space="preserve">2022 r. – wpłynęło </w:t>
      </w:r>
      <w:r w:rsidRPr="00504840">
        <w:rPr>
          <w:b/>
          <w:bCs/>
        </w:rPr>
        <w:t>201</w:t>
      </w:r>
      <w:r w:rsidRPr="00504840">
        <w:rPr>
          <w:bCs/>
        </w:rPr>
        <w:t xml:space="preserve"> skarg</w:t>
      </w:r>
    </w:p>
    <w:p w:rsidR="009723AE" w:rsidRPr="00504840" w:rsidRDefault="009723AE" w:rsidP="006D0396">
      <w:pPr>
        <w:widowControl w:val="0"/>
        <w:numPr>
          <w:ilvl w:val="0"/>
          <w:numId w:val="20"/>
        </w:numPr>
        <w:tabs>
          <w:tab w:val="clear" w:pos="2487"/>
        </w:tabs>
        <w:autoSpaceDE w:val="0"/>
        <w:autoSpaceDN w:val="0"/>
        <w:adjustRightInd w:val="0"/>
        <w:ind w:left="2127"/>
        <w:jc w:val="both"/>
        <w:rPr>
          <w:bCs/>
          <w:i/>
        </w:rPr>
      </w:pPr>
      <w:r w:rsidRPr="00504840">
        <w:rPr>
          <w:bCs/>
        </w:rPr>
        <w:t xml:space="preserve">2023 r. – wpłynęło </w:t>
      </w:r>
      <w:r w:rsidRPr="00504840">
        <w:rPr>
          <w:b/>
          <w:bCs/>
        </w:rPr>
        <w:t>256</w:t>
      </w:r>
      <w:r w:rsidRPr="00504840">
        <w:rPr>
          <w:bCs/>
        </w:rPr>
        <w:t xml:space="preserve"> skarg</w:t>
      </w:r>
    </w:p>
    <w:p w:rsidR="008667B5" w:rsidRPr="00504840" w:rsidRDefault="008667B5" w:rsidP="007034AC">
      <w:pPr>
        <w:widowControl w:val="0"/>
        <w:numPr>
          <w:ilvl w:val="0"/>
          <w:numId w:val="20"/>
        </w:numPr>
        <w:tabs>
          <w:tab w:val="clear" w:pos="2487"/>
        </w:tabs>
        <w:autoSpaceDE w:val="0"/>
        <w:autoSpaceDN w:val="0"/>
        <w:adjustRightInd w:val="0"/>
        <w:spacing w:after="240"/>
        <w:ind w:left="2127"/>
        <w:jc w:val="both"/>
        <w:rPr>
          <w:bCs/>
          <w:i/>
        </w:rPr>
      </w:pPr>
      <w:r w:rsidRPr="00504840">
        <w:rPr>
          <w:bCs/>
        </w:rPr>
        <w:t>2024</w:t>
      </w:r>
      <w:r w:rsidR="00625AB2" w:rsidRPr="00504840">
        <w:rPr>
          <w:bCs/>
        </w:rPr>
        <w:t xml:space="preserve"> r. – wpłynęły</w:t>
      </w:r>
      <w:r w:rsidRPr="00504840">
        <w:rPr>
          <w:bCs/>
        </w:rPr>
        <w:t xml:space="preserve"> </w:t>
      </w:r>
      <w:r w:rsidRPr="00504840">
        <w:rPr>
          <w:b/>
          <w:bCs/>
        </w:rPr>
        <w:t>2</w:t>
      </w:r>
      <w:r w:rsidR="00625AB2" w:rsidRPr="00504840">
        <w:rPr>
          <w:b/>
          <w:bCs/>
        </w:rPr>
        <w:t>82</w:t>
      </w:r>
      <w:r w:rsidRPr="00504840">
        <w:rPr>
          <w:bCs/>
        </w:rPr>
        <w:t xml:space="preserve"> skarg</w:t>
      </w:r>
      <w:r w:rsidR="00625AB2" w:rsidRPr="00504840">
        <w:rPr>
          <w:bCs/>
        </w:rPr>
        <w:t>i.</w:t>
      </w:r>
    </w:p>
    <w:p w:rsidR="009723AE" w:rsidRDefault="009723AE" w:rsidP="007034AC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504840">
        <w:rPr>
          <w:bCs/>
        </w:rPr>
        <w:t>Najwięcej</w:t>
      </w:r>
      <w:r w:rsidRPr="00504840">
        <w:t xml:space="preserve"> skarg w 202</w:t>
      </w:r>
      <w:r w:rsidR="00625AB2" w:rsidRPr="00504840">
        <w:t>4</w:t>
      </w:r>
      <w:r w:rsidRPr="00504840">
        <w:t xml:space="preserve"> r. - uwzględniając liczbę zatrudnionych funkcjonariuszy </w:t>
      </w:r>
      <w:r w:rsidRPr="00504840">
        <w:br/>
        <w:t xml:space="preserve">– rozpatrzono we własnym zakresie, na policjantów następujących jednostek Policji </w:t>
      </w:r>
      <w:r w:rsidRPr="00504840">
        <w:br/>
        <w:t>(wg wysok</w:t>
      </w:r>
      <w:r w:rsidR="00B9299B" w:rsidRPr="00504840">
        <w:t xml:space="preserve">ości </w:t>
      </w:r>
      <w:r w:rsidR="00B9299B" w:rsidRPr="00504840">
        <w:rPr>
          <w:bCs/>
        </w:rPr>
        <w:t>wskaźnika</w:t>
      </w:r>
      <w:r w:rsidRPr="00504840">
        <w:rPr>
          <w:bCs/>
        </w:rPr>
        <w:t xml:space="preserve"> skargowości)</w:t>
      </w:r>
      <w:r w:rsidRPr="00504840">
        <w:t xml:space="preserve">: </w:t>
      </w:r>
    </w:p>
    <w:p w:rsidR="008B4FF4" w:rsidRPr="00504840" w:rsidRDefault="008B4FF4" w:rsidP="007034AC">
      <w:pPr>
        <w:widowControl w:val="0"/>
        <w:autoSpaceDE w:val="0"/>
        <w:autoSpaceDN w:val="0"/>
        <w:adjustRightInd w:val="0"/>
        <w:spacing w:after="240"/>
        <w:ind w:firstLine="708"/>
        <w:jc w:val="both"/>
      </w:pPr>
    </w:p>
    <w:p w:rsidR="009723AE" w:rsidRPr="00504840" w:rsidRDefault="009723AE" w:rsidP="00E81DC4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 w:rsidRPr="00504840">
        <w:lastRenderedPageBreak/>
        <w:t>KPP</w:t>
      </w:r>
      <w:r w:rsidR="00625AB2" w:rsidRPr="00504840">
        <w:t xml:space="preserve"> Słubice</w:t>
      </w:r>
      <w:r w:rsidR="00625AB2" w:rsidRPr="00504840">
        <w:tab/>
      </w:r>
      <w:r w:rsidRPr="00504840">
        <w:tab/>
      </w:r>
      <w:r w:rsidRPr="00504840">
        <w:tab/>
      </w:r>
      <w:r w:rsidRPr="00504840">
        <w:rPr>
          <w:b/>
        </w:rPr>
        <w:t>0,1</w:t>
      </w:r>
      <w:r w:rsidR="00625AB2" w:rsidRPr="00504840">
        <w:rPr>
          <w:b/>
        </w:rPr>
        <w:t>7</w:t>
      </w:r>
    </w:p>
    <w:p w:rsidR="009723AE" w:rsidRPr="00504840" w:rsidRDefault="009723AE" w:rsidP="00E81DC4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 w:rsidRPr="00504840">
        <w:t>K</w:t>
      </w:r>
      <w:r w:rsidR="00625AB2" w:rsidRPr="00504840">
        <w:t>M</w:t>
      </w:r>
      <w:r w:rsidRPr="00504840">
        <w:t>P</w:t>
      </w:r>
      <w:r w:rsidRPr="00504840">
        <w:tab/>
      </w:r>
      <w:r w:rsidR="00625AB2" w:rsidRPr="00504840">
        <w:t>Gorzów Wlkp.</w:t>
      </w:r>
      <w:r w:rsidRPr="00504840">
        <w:tab/>
      </w:r>
      <w:r w:rsidRPr="00504840">
        <w:rPr>
          <w:b/>
        </w:rPr>
        <w:t>0,1</w:t>
      </w:r>
      <w:r w:rsidR="00625AB2" w:rsidRPr="00504840">
        <w:rPr>
          <w:b/>
        </w:rPr>
        <w:t>6</w:t>
      </w:r>
    </w:p>
    <w:p w:rsidR="009723AE" w:rsidRPr="00504840" w:rsidRDefault="009723AE" w:rsidP="007034AC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240"/>
        <w:jc w:val="both"/>
      </w:pPr>
      <w:r w:rsidRPr="00504840">
        <w:t xml:space="preserve">KPP Strzelce </w:t>
      </w:r>
      <w:r w:rsidRPr="00504840">
        <w:tab/>
        <w:t>Kraj.</w:t>
      </w:r>
      <w:r w:rsidRPr="00504840">
        <w:tab/>
      </w:r>
      <w:r w:rsidR="00B05DA2">
        <w:tab/>
      </w:r>
      <w:r w:rsidRPr="00504840">
        <w:rPr>
          <w:b/>
        </w:rPr>
        <w:t>0,1</w:t>
      </w:r>
      <w:r w:rsidR="00625AB2" w:rsidRPr="00504840">
        <w:rPr>
          <w:b/>
        </w:rPr>
        <w:t>4</w:t>
      </w:r>
    </w:p>
    <w:p w:rsidR="009723AE" w:rsidRPr="00504840" w:rsidRDefault="009723AE" w:rsidP="007034AC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rPr>
          <w:bCs/>
        </w:rPr>
        <w:t xml:space="preserve">Najniższy  </w:t>
      </w:r>
      <w:r w:rsidRPr="00504840">
        <w:t xml:space="preserve">wskaźnik  skargowości odnotowano natomiast w przypadku n/w jednostki: </w:t>
      </w:r>
    </w:p>
    <w:p w:rsidR="009723AE" w:rsidRPr="00504840" w:rsidRDefault="00625AB2" w:rsidP="00E81DC4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</w:rPr>
      </w:pPr>
      <w:r w:rsidRPr="00504840">
        <w:rPr>
          <w:bCs/>
        </w:rPr>
        <w:t>KWP Gorzów Wlkp.</w:t>
      </w:r>
      <w:r w:rsidR="00B05DA2">
        <w:rPr>
          <w:bCs/>
        </w:rPr>
        <w:tab/>
      </w:r>
      <w:r w:rsidR="00B05DA2">
        <w:rPr>
          <w:bCs/>
        </w:rPr>
        <w:tab/>
      </w:r>
      <w:r w:rsidR="009723AE" w:rsidRPr="00504840">
        <w:rPr>
          <w:b/>
          <w:bCs/>
        </w:rPr>
        <w:t>0,02</w:t>
      </w:r>
    </w:p>
    <w:p w:rsidR="009723AE" w:rsidRPr="00504840" w:rsidRDefault="00625AB2" w:rsidP="00E81DC4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bCs/>
        </w:rPr>
      </w:pPr>
      <w:r w:rsidRPr="00504840">
        <w:rPr>
          <w:bCs/>
        </w:rPr>
        <w:t>KPP Świebodzin</w:t>
      </w:r>
      <w:r w:rsidR="00B05DA2">
        <w:rPr>
          <w:bCs/>
        </w:rPr>
        <w:tab/>
      </w:r>
      <w:r w:rsidR="00B05DA2">
        <w:rPr>
          <w:bCs/>
        </w:rPr>
        <w:tab/>
      </w:r>
      <w:r w:rsidR="009723AE" w:rsidRPr="00504840">
        <w:rPr>
          <w:b/>
          <w:bCs/>
        </w:rPr>
        <w:t>0,0</w:t>
      </w:r>
      <w:r w:rsidRPr="00504840">
        <w:rPr>
          <w:b/>
          <w:bCs/>
        </w:rPr>
        <w:t>7</w:t>
      </w:r>
    </w:p>
    <w:p w:rsidR="00625AB2" w:rsidRPr="00504840" w:rsidRDefault="00625AB2" w:rsidP="007034A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40"/>
        <w:jc w:val="both"/>
        <w:rPr>
          <w:bCs/>
        </w:rPr>
      </w:pPr>
      <w:r w:rsidRPr="00504840">
        <w:rPr>
          <w:bCs/>
        </w:rPr>
        <w:t>KPP Nowa Sól</w:t>
      </w:r>
      <w:r w:rsidRPr="00504840">
        <w:rPr>
          <w:bCs/>
        </w:rPr>
        <w:tab/>
      </w:r>
      <w:r w:rsidRPr="00504840">
        <w:rPr>
          <w:bCs/>
        </w:rPr>
        <w:tab/>
      </w:r>
      <w:r w:rsidRPr="00504840">
        <w:rPr>
          <w:b/>
          <w:bCs/>
        </w:rPr>
        <w:t>0,07</w:t>
      </w:r>
    </w:p>
    <w:p w:rsidR="009723AE" w:rsidRPr="00504840" w:rsidRDefault="00625AB2" w:rsidP="007034AC">
      <w:pPr>
        <w:widowControl w:val="0"/>
        <w:autoSpaceDE w:val="0"/>
        <w:autoSpaceDN w:val="0"/>
        <w:adjustRightInd w:val="0"/>
        <w:spacing w:after="240"/>
        <w:ind w:left="1418" w:hanging="1418"/>
        <w:jc w:val="both"/>
        <w:rPr>
          <w:bCs/>
        </w:rPr>
      </w:pPr>
      <w:r w:rsidRPr="00504840">
        <w:t>W</w:t>
      </w:r>
      <w:r w:rsidR="009723AE" w:rsidRPr="00504840">
        <w:t xml:space="preserve">skaźnik skargowości w skali całego województwa wyniósł </w:t>
      </w:r>
      <w:r w:rsidR="009723AE" w:rsidRPr="00504840">
        <w:rPr>
          <w:bCs/>
        </w:rPr>
        <w:t xml:space="preserve"> </w:t>
      </w:r>
      <w:r w:rsidR="009723AE" w:rsidRPr="00504840">
        <w:rPr>
          <w:b/>
          <w:bCs/>
        </w:rPr>
        <w:t>0,</w:t>
      </w:r>
      <w:r w:rsidRPr="00504840">
        <w:rPr>
          <w:b/>
          <w:bCs/>
        </w:rPr>
        <w:t>10</w:t>
      </w:r>
      <w:r w:rsidR="009723AE" w:rsidRPr="00504840">
        <w:rPr>
          <w:bCs/>
        </w:rPr>
        <w:t xml:space="preserve"> (w 202</w:t>
      </w:r>
      <w:r w:rsidRPr="00504840">
        <w:rPr>
          <w:bCs/>
        </w:rPr>
        <w:t>3</w:t>
      </w:r>
      <w:r w:rsidR="009723AE" w:rsidRPr="00504840">
        <w:rPr>
          <w:bCs/>
        </w:rPr>
        <w:t xml:space="preserve"> r. – </w:t>
      </w:r>
      <w:r w:rsidR="009723AE" w:rsidRPr="00504840">
        <w:rPr>
          <w:b/>
          <w:bCs/>
        </w:rPr>
        <w:t>0,0</w:t>
      </w:r>
      <w:r w:rsidRPr="00504840">
        <w:rPr>
          <w:b/>
          <w:bCs/>
        </w:rPr>
        <w:t>9</w:t>
      </w:r>
      <w:r w:rsidR="009723AE" w:rsidRPr="00504840">
        <w:rPr>
          <w:bCs/>
        </w:rPr>
        <w:t xml:space="preserve">).  </w:t>
      </w:r>
    </w:p>
    <w:p w:rsidR="009723AE" w:rsidRPr="00504840" w:rsidRDefault="009723AE" w:rsidP="007034AC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t xml:space="preserve">W przypadku natomiast </w:t>
      </w:r>
      <w:r w:rsidRPr="00504840">
        <w:rPr>
          <w:bCs/>
        </w:rPr>
        <w:t>skarg potwierdzonych,</w:t>
      </w:r>
      <w:r w:rsidRPr="00504840">
        <w:t xml:space="preserve"> w poszczególnych kategoriach ich kolejność prezentuje się następująco: </w:t>
      </w:r>
    </w:p>
    <w:p w:rsidR="009723AE" w:rsidRPr="00504840" w:rsidRDefault="009723AE" w:rsidP="00E81DC4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504840">
        <w:rPr>
          <w:b/>
          <w:bCs/>
          <w:i/>
          <w:iCs/>
        </w:rPr>
        <w:t xml:space="preserve">czynności procesowe, administracyjne, z ustawy o Policji i inne – </w:t>
      </w:r>
      <w:r w:rsidR="00F56B8B" w:rsidRPr="00504840">
        <w:rPr>
          <w:b/>
          <w:bCs/>
          <w:iCs/>
        </w:rPr>
        <w:t>22</w:t>
      </w:r>
      <w:r w:rsidRPr="00504840">
        <w:rPr>
          <w:b/>
          <w:bCs/>
          <w:iCs/>
        </w:rPr>
        <w:t>,</w:t>
      </w:r>
    </w:p>
    <w:p w:rsidR="009723AE" w:rsidRPr="00504840" w:rsidRDefault="009723AE" w:rsidP="00B94E95">
      <w:pPr>
        <w:widowControl w:val="0"/>
        <w:autoSpaceDE w:val="0"/>
        <w:autoSpaceDN w:val="0"/>
        <w:adjustRightInd w:val="0"/>
        <w:spacing w:after="240"/>
        <w:ind w:left="360"/>
        <w:jc w:val="both"/>
      </w:pPr>
      <w:r w:rsidRPr="00504840">
        <w:t xml:space="preserve">co stanowi </w:t>
      </w:r>
      <w:r w:rsidR="00F56B8B" w:rsidRPr="00504840">
        <w:rPr>
          <w:b/>
        </w:rPr>
        <w:t>11,05</w:t>
      </w:r>
      <w:r w:rsidRPr="00504840">
        <w:rPr>
          <w:b/>
        </w:rPr>
        <w:t>%</w:t>
      </w:r>
      <w:r w:rsidRPr="00504840">
        <w:t xml:space="preserve"> ogólnej liczby tej grupy skarg załatwionych we własnym zakresie</w:t>
      </w:r>
      <w:r w:rsidR="00F56B8B" w:rsidRPr="00504840">
        <w:t xml:space="preserve"> </w:t>
      </w:r>
      <w:r w:rsidRPr="00504840">
        <w:t>(w</w:t>
      </w:r>
      <w:r w:rsidR="00B94E95" w:rsidRPr="00504840">
        <w:t> </w:t>
      </w:r>
      <w:r w:rsidRPr="00504840">
        <w:t>202</w:t>
      </w:r>
      <w:r w:rsidR="00625AB2" w:rsidRPr="00504840">
        <w:t>3</w:t>
      </w:r>
      <w:r w:rsidRPr="00504840">
        <w:t xml:space="preserve"> r. – odpowiednio </w:t>
      </w:r>
      <w:r w:rsidR="00625AB2" w:rsidRPr="00504840">
        <w:t>1</w:t>
      </w:r>
      <w:r w:rsidR="005A53DC" w:rsidRPr="00504840">
        <w:t>5</w:t>
      </w:r>
      <w:r w:rsidRPr="00504840">
        <w:t xml:space="preserve"> i </w:t>
      </w:r>
      <w:r w:rsidR="005A53DC" w:rsidRPr="00504840">
        <w:t>7,89</w:t>
      </w:r>
      <w:r w:rsidRPr="00504840">
        <w:t>%),</w:t>
      </w:r>
    </w:p>
    <w:p w:rsidR="001725E2" w:rsidRPr="00504840" w:rsidRDefault="001725E2" w:rsidP="00E81DC4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504840">
        <w:rPr>
          <w:b/>
          <w:bCs/>
          <w:i/>
          <w:iCs/>
        </w:rPr>
        <w:t xml:space="preserve">niekulturalny stosunek do obywatela – </w:t>
      </w:r>
      <w:r w:rsidRPr="00504840">
        <w:rPr>
          <w:b/>
          <w:bCs/>
          <w:iCs/>
        </w:rPr>
        <w:t>6,</w:t>
      </w:r>
    </w:p>
    <w:p w:rsidR="001725E2" w:rsidRPr="00504840" w:rsidRDefault="001725E2" w:rsidP="00B94E95">
      <w:pPr>
        <w:widowControl w:val="0"/>
        <w:autoSpaceDE w:val="0"/>
        <w:autoSpaceDN w:val="0"/>
        <w:adjustRightInd w:val="0"/>
        <w:ind w:firstLine="360"/>
        <w:jc w:val="both"/>
      </w:pPr>
      <w:r w:rsidRPr="00504840">
        <w:t xml:space="preserve">co stanowi </w:t>
      </w:r>
      <w:r w:rsidRPr="00504840">
        <w:rPr>
          <w:b/>
        </w:rPr>
        <w:t>50,00</w:t>
      </w:r>
      <w:r w:rsidRPr="00504840">
        <w:rPr>
          <w:b/>
          <w:bCs/>
        </w:rPr>
        <w:t>%</w:t>
      </w:r>
      <w:r w:rsidRPr="00504840">
        <w:t xml:space="preserve"> ogólnej liczby tej grupy skarg załatwionych we własnym zakresie</w:t>
      </w:r>
    </w:p>
    <w:p w:rsidR="007034AC" w:rsidRPr="00504840" w:rsidRDefault="001725E2" w:rsidP="00B94E95">
      <w:pPr>
        <w:widowControl w:val="0"/>
        <w:autoSpaceDE w:val="0"/>
        <w:autoSpaceDN w:val="0"/>
        <w:adjustRightInd w:val="0"/>
        <w:spacing w:after="240"/>
        <w:ind w:firstLine="360"/>
        <w:jc w:val="both"/>
      </w:pPr>
      <w:r w:rsidRPr="00504840">
        <w:t>(w 2023 r. – odpowiednio</w:t>
      </w:r>
      <w:r w:rsidR="005A53DC" w:rsidRPr="00504840">
        <w:t xml:space="preserve"> 1 i 6,25</w:t>
      </w:r>
      <w:r w:rsidRPr="00504840">
        <w:t xml:space="preserve"> %),</w:t>
      </w:r>
    </w:p>
    <w:p w:rsidR="009723AE" w:rsidRPr="00504840" w:rsidRDefault="009723AE" w:rsidP="00E81DC4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504840">
        <w:rPr>
          <w:b/>
          <w:bCs/>
          <w:i/>
          <w:iCs/>
        </w:rPr>
        <w:t xml:space="preserve">załatwianie skarg – </w:t>
      </w:r>
      <w:r w:rsidR="00F56B8B" w:rsidRPr="00504840">
        <w:rPr>
          <w:b/>
          <w:bCs/>
          <w:iCs/>
        </w:rPr>
        <w:t>4</w:t>
      </w:r>
      <w:r w:rsidRPr="00504840">
        <w:rPr>
          <w:b/>
          <w:bCs/>
          <w:iCs/>
        </w:rPr>
        <w:t>,</w:t>
      </w:r>
    </w:p>
    <w:p w:rsidR="009723AE" w:rsidRPr="00504840" w:rsidRDefault="009723AE" w:rsidP="00B94E95">
      <w:pPr>
        <w:widowControl w:val="0"/>
        <w:autoSpaceDE w:val="0"/>
        <w:autoSpaceDN w:val="0"/>
        <w:adjustRightInd w:val="0"/>
        <w:spacing w:after="240"/>
        <w:ind w:left="360"/>
        <w:jc w:val="both"/>
      </w:pPr>
      <w:r w:rsidRPr="00504840">
        <w:t xml:space="preserve">co stanowi </w:t>
      </w:r>
      <w:r w:rsidR="00F56B8B" w:rsidRPr="00504840">
        <w:rPr>
          <w:b/>
        </w:rPr>
        <w:t>22</w:t>
      </w:r>
      <w:r w:rsidRPr="00504840">
        <w:rPr>
          <w:b/>
        </w:rPr>
        <w:t>,</w:t>
      </w:r>
      <w:r w:rsidR="00F56B8B" w:rsidRPr="00504840">
        <w:rPr>
          <w:b/>
        </w:rPr>
        <w:t>22</w:t>
      </w:r>
      <w:r w:rsidRPr="00504840">
        <w:rPr>
          <w:b/>
          <w:bCs/>
        </w:rPr>
        <w:t>%</w:t>
      </w:r>
      <w:r w:rsidRPr="00504840">
        <w:t xml:space="preserve"> ogólnej liczby tej grupy skarg załatwionych we własnym zakresie (w</w:t>
      </w:r>
      <w:r w:rsidR="00B94E95" w:rsidRPr="00504840">
        <w:t> </w:t>
      </w:r>
      <w:r w:rsidRPr="00504840">
        <w:t>20</w:t>
      </w:r>
      <w:r w:rsidR="00F56B8B" w:rsidRPr="00504840">
        <w:t>23</w:t>
      </w:r>
      <w:r w:rsidRPr="00504840">
        <w:t xml:space="preserve"> </w:t>
      </w:r>
      <w:r w:rsidR="005A53DC" w:rsidRPr="00504840">
        <w:t>r. – odpowiednio 2 i 10,53</w:t>
      </w:r>
      <w:r w:rsidRPr="00504840">
        <w:t xml:space="preserve"> %)</w:t>
      </w:r>
      <w:r w:rsidR="001725E2" w:rsidRPr="00504840">
        <w:t>.</w:t>
      </w:r>
    </w:p>
    <w:p w:rsidR="009723AE" w:rsidRPr="00504840" w:rsidRDefault="009723AE" w:rsidP="00E81DC4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 w:rsidRPr="00504840">
        <w:rPr>
          <w:b/>
          <w:i/>
        </w:rPr>
        <w:t xml:space="preserve">inne - </w:t>
      </w:r>
      <w:r w:rsidRPr="00504840">
        <w:rPr>
          <w:b/>
        </w:rPr>
        <w:t>1</w:t>
      </w:r>
      <w:r w:rsidRPr="00504840">
        <w:t>,</w:t>
      </w:r>
    </w:p>
    <w:p w:rsidR="009723AE" w:rsidRPr="00504840" w:rsidRDefault="009723AE" w:rsidP="00B94E95">
      <w:pPr>
        <w:widowControl w:val="0"/>
        <w:autoSpaceDE w:val="0"/>
        <w:autoSpaceDN w:val="0"/>
        <w:adjustRightInd w:val="0"/>
        <w:ind w:firstLine="360"/>
        <w:jc w:val="both"/>
      </w:pPr>
      <w:r w:rsidRPr="00504840">
        <w:t xml:space="preserve">co stanowi </w:t>
      </w:r>
      <w:r w:rsidRPr="00504840">
        <w:rPr>
          <w:b/>
        </w:rPr>
        <w:t>50,00</w:t>
      </w:r>
      <w:r w:rsidRPr="00504840">
        <w:rPr>
          <w:b/>
          <w:bCs/>
        </w:rPr>
        <w:t>%</w:t>
      </w:r>
      <w:r w:rsidRPr="00504840">
        <w:t xml:space="preserve">  ogólnej liczby tej grupy skarg załatwionych we własnym zakresie</w:t>
      </w:r>
    </w:p>
    <w:p w:rsidR="009723AE" w:rsidRPr="00504840" w:rsidRDefault="009723AE" w:rsidP="00B94E95">
      <w:pPr>
        <w:widowControl w:val="0"/>
        <w:autoSpaceDE w:val="0"/>
        <w:autoSpaceDN w:val="0"/>
        <w:adjustRightInd w:val="0"/>
        <w:spacing w:after="240"/>
        <w:ind w:firstLine="360"/>
        <w:jc w:val="both"/>
      </w:pPr>
      <w:r w:rsidRPr="00504840">
        <w:t>(w 20</w:t>
      </w:r>
      <w:r w:rsidR="001725E2" w:rsidRPr="00504840">
        <w:t>23</w:t>
      </w:r>
      <w:r w:rsidR="005A53DC" w:rsidRPr="00504840">
        <w:t xml:space="preserve"> r. –  odpowiednio 1 i 50,00</w:t>
      </w:r>
      <w:r w:rsidRPr="00504840">
        <w:t xml:space="preserve"> %),</w:t>
      </w:r>
    </w:p>
    <w:p w:rsidR="009723AE" w:rsidRPr="00504840" w:rsidRDefault="009723AE" w:rsidP="00E81DC4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 w:rsidRPr="00504840">
        <w:rPr>
          <w:b/>
          <w:i/>
        </w:rPr>
        <w:t xml:space="preserve">postępowanie policjantów/pracowników poza służbą/pracą  - </w:t>
      </w:r>
      <w:r w:rsidRPr="00504840">
        <w:rPr>
          <w:b/>
        </w:rPr>
        <w:t>1</w:t>
      </w:r>
      <w:r w:rsidRPr="00504840">
        <w:t>,</w:t>
      </w:r>
    </w:p>
    <w:p w:rsidR="009723AE" w:rsidRPr="00504840" w:rsidRDefault="009723AE" w:rsidP="00B94E95">
      <w:pPr>
        <w:widowControl w:val="0"/>
        <w:autoSpaceDE w:val="0"/>
        <w:autoSpaceDN w:val="0"/>
        <w:adjustRightInd w:val="0"/>
        <w:ind w:left="360"/>
        <w:jc w:val="both"/>
      </w:pPr>
      <w:r w:rsidRPr="00504840">
        <w:t xml:space="preserve">co stanowi </w:t>
      </w:r>
      <w:r w:rsidR="001725E2" w:rsidRPr="00504840">
        <w:rPr>
          <w:b/>
        </w:rPr>
        <w:t>33,33</w:t>
      </w:r>
      <w:r w:rsidRPr="00504840">
        <w:rPr>
          <w:b/>
          <w:bCs/>
        </w:rPr>
        <w:t>%</w:t>
      </w:r>
      <w:r w:rsidRPr="00504840">
        <w:t xml:space="preserve">  ogólnej liczby tej grupy skarg załatwionych we własnym zakresie</w:t>
      </w:r>
    </w:p>
    <w:p w:rsidR="009723AE" w:rsidRPr="00504840" w:rsidRDefault="001725E2" w:rsidP="00B94E95">
      <w:pPr>
        <w:widowControl w:val="0"/>
        <w:autoSpaceDE w:val="0"/>
        <w:autoSpaceDN w:val="0"/>
        <w:adjustRightInd w:val="0"/>
        <w:spacing w:after="240"/>
        <w:ind w:firstLine="360"/>
        <w:jc w:val="both"/>
      </w:pPr>
      <w:r w:rsidRPr="00504840">
        <w:t>(w 2023</w:t>
      </w:r>
      <w:r w:rsidR="009723AE" w:rsidRPr="00504840">
        <w:t xml:space="preserve"> r. –  </w:t>
      </w:r>
      <w:r w:rsidR="005A53DC" w:rsidRPr="00504840">
        <w:t>odpowiednio 1 i 50,00 %).</w:t>
      </w:r>
    </w:p>
    <w:p w:rsidR="009723AE" w:rsidRPr="00504840" w:rsidRDefault="009723AE" w:rsidP="007034AC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504840">
        <w:t>W pozostałych kategoriach</w:t>
      </w:r>
      <w:r w:rsidRPr="00504840">
        <w:rPr>
          <w:bCs/>
          <w:iCs/>
        </w:rPr>
        <w:t xml:space="preserve"> </w:t>
      </w:r>
      <w:r w:rsidRPr="00504840">
        <w:t xml:space="preserve">- nie odnotowano żadnego przypadku skargi potwierdzonej. </w:t>
      </w:r>
    </w:p>
    <w:p w:rsidR="009723AE" w:rsidRPr="00504840" w:rsidRDefault="009723AE" w:rsidP="007034AC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504840">
        <w:t xml:space="preserve">Odnosząc natomiast powyższe dane do poszczególnych jednostek Policji garnizonu lubuskiego stwierdzono, że najwięcej potwierdzonych skarg odnotowano w przypadku funkcjonariuszy następujących komend: </w:t>
      </w:r>
    </w:p>
    <w:p w:rsidR="009723AE" w:rsidRPr="00504840" w:rsidRDefault="001725E2" w:rsidP="00E81DC4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b/>
        </w:rPr>
      </w:pPr>
      <w:r w:rsidRPr="00504840">
        <w:t>KMP Gorzów Wlkp.</w:t>
      </w:r>
      <w:r w:rsidR="009723AE" w:rsidRPr="00504840">
        <w:t xml:space="preserve"> - </w:t>
      </w:r>
      <w:r w:rsidRPr="00504840">
        <w:rPr>
          <w:b/>
        </w:rPr>
        <w:t>12</w:t>
      </w:r>
    </w:p>
    <w:p w:rsidR="009723AE" w:rsidRPr="00504840" w:rsidRDefault="009723AE" w:rsidP="007034AC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240"/>
        <w:jc w:val="both"/>
        <w:rPr>
          <w:b/>
        </w:rPr>
      </w:pPr>
      <w:r w:rsidRPr="00504840">
        <w:t xml:space="preserve">KMP Zielona Góra  - </w:t>
      </w:r>
      <w:r w:rsidR="001725E2" w:rsidRPr="00504840">
        <w:rPr>
          <w:b/>
        </w:rPr>
        <w:t>9</w:t>
      </w:r>
    </w:p>
    <w:p w:rsidR="009723AE" w:rsidRPr="00504840" w:rsidRDefault="009723AE" w:rsidP="007034AC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bCs/>
        </w:rPr>
      </w:pPr>
      <w:r w:rsidRPr="00504840">
        <w:t xml:space="preserve">Natomiast w jednostkach Policji: </w:t>
      </w:r>
      <w:r w:rsidR="001725E2" w:rsidRPr="00504840">
        <w:t>KW</w:t>
      </w:r>
      <w:r w:rsidRPr="00504840">
        <w:t>P</w:t>
      </w:r>
      <w:r w:rsidR="001725E2" w:rsidRPr="00504840">
        <w:t xml:space="preserve"> Gorzów Wlkp.</w:t>
      </w:r>
      <w:r w:rsidRPr="00504840">
        <w:t xml:space="preserve">, KPP Sulęcin i KPP </w:t>
      </w:r>
      <w:r w:rsidR="001725E2" w:rsidRPr="00504840">
        <w:t xml:space="preserve">Nowa Sól </w:t>
      </w:r>
      <w:r w:rsidRPr="00504840">
        <w:t>– wśród wszystkich załatwionych skarg nie odnotowano żadnego</w:t>
      </w:r>
      <w:r w:rsidRPr="00504840">
        <w:rPr>
          <w:bCs/>
        </w:rPr>
        <w:t xml:space="preserve"> przypadku </w:t>
      </w:r>
      <w:r w:rsidRPr="00504840">
        <w:t xml:space="preserve">skargi potwierdzonej. </w:t>
      </w:r>
    </w:p>
    <w:p w:rsidR="009723AE" w:rsidRPr="00504840" w:rsidRDefault="009723AE" w:rsidP="007034AC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t xml:space="preserve">Przedstawiając tę problematykę w kontekście </w:t>
      </w:r>
      <w:r w:rsidRPr="00504840">
        <w:rPr>
          <w:bCs/>
        </w:rPr>
        <w:t>wysokości wskaźnika potwierdzalności skarg</w:t>
      </w:r>
      <w:r w:rsidRPr="00504840">
        <w:t xml:space="preserve"> stwierdzić należy, że najwyższy osiągnęła KPP </w:t>
      </w:r>
      <w:r w:rsidR="001725E2" w:rsidRPr="00504840">
        <w:t>Słubice (</w:t>
      </w:r>
      <w:r w:rsidR="001725E2" w:rsidRPr="00504840">
        <w:rPr>
          <w:lang w:eastAsia="en-US"/>
        </w:rPr>
        <w:t>28,57%</w:t>
      </w:r>
      <w:r w:rsidR="007034AC" w:rsidRPr="00504840">
        <w:t>).</w:t>
      </w:r>
    </w:p>
    <w:p w:rsidR="009723AE" w:rsidRPr="00504840" w:rsidRDefault="009723AE" w:rsidP="007034AC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504840">
        <w:lastRenderedPageBreak/>
        <w:t xml:space="preserve">Dane przedstawione w tabeli pt. </w:t>
      </w:r>
      <w:r w:rsidR="005A53DC" w:rsidRPr="00504840">
        <w:rPr>
          <w:bCs/>
          <w:iCs/>
        </w:rPr>
        <w:t>„</w:t>
      </w:r>
      <w:r w:rsidR="005A53DC" w:rsidRPr="00504840">
        <w:rPr>
          <w:bCs/>
          <w:i/>
          <w:iCs/>
        </w:rPr>
        <w:t>Sposób rozpatrzenia zarzutów podnoszonych w</w:t>
      </w:r>
      <w:r w:rsidR="00B9299B" w:rsidRPr="00504840">
        <w:rPr>
          <w:bCs/>
          <w:i/>
          <w:iCs/>
        </w:rPr>
        <w:t> </w:t>
      </w:r>
      <w:r w:rsidR="005A53DC" w:rsidRPr="00504840">
        <w:rPr>
          <w:bCs/>
          <w:i/>
          <w:iCs/>
        </w:rPr>
        <w:t>poszczególnych kategoriach w 2024 r.”</w:t>
      </w:r>
      <w:r w:rsidR="005A53DC" w:rsidRPr="00504840">
        <w:rPr>
          <w:bCs/>
          <w:iCs/>
        </w:rPr>
        <w:t xml:space="preserve"> (zał. nr 2) </w:t>
      </w:r>
      <w:r w:rsidRPr="00504840">
        <w:t>pozwalają natomiast na stwierdzenie, iż</w:t>
      </w:r>
      <w:r w:rsidR="00B9299B" w:rsidRPr="00504840">
        <w:t> </w:t>
      </w:r>
      <w:r w:rsidRPr="00504840">
        <w:rPr>
          <w:bCs/>
        </w:rPr>
        <w:t>najwięcej zarzutów</w:t>
      </w:r>
      <w:r w:rsidRPr="00504840">
        <w:t xml:space="preserve"> na funkcjonariuszy woj. lubuskiego rozpatrzono w kategoriach: </w:t>
      </w:r>
    </w:p>
    <w:p w:rsidR="009723AE" w:rsidRPr="00504840" w:rsidRDefault="009723AE" w:rsidP="00E81DC4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shadow/>
        </w:rPr>
      </w:pPr>
      <w:r w:rsidRPr="00504840">
        <w:rPr>
          <w:b/>
          <w:bCs/>
          <w:i/>
          <w:iCs/>
        </w:rPr>
        <w:t xml:space="preserve">czynności procesowe, administracyjne, z ustawy o Policji i inne – </w:t>
      </w:r>
      <w:r w:rsidRPr="00504840">
        <w:rPr>
          <w:b/>
          <w:bCs/>
          <w:iCs/>
        </w:rPr>
        <w:t>2</w:t>
      </w:r>
      <w:r w:rsidR="00306388" w:rsidRPr="00504840">
        <w:rPr>
          <w:b/>
          <w:bCs/>
          <w:iCs/>
        </w:rPr>
        <w:t>67</w:t>
      </w:r>
    </w:p>
    <w:p w:rsidR="009723AE" w:rsidRPr="00504840" w:rsidRDefault="009723AE" w:rsidP="00B94E95">
      <w:pPr>
        <w:widowControl w:val="0"/>
        <w:autoSpaceDE w:val="0"/>
        <w:autoSpaceDN w:val="0"/>
        <w:adjustRightInd w:val="0"/>
        <w:ind w:firstLine="360"/>
        <w:jc w:val="both"/>
      </w:pPr>
      <w:r w:rsidRPr="00504840">
        <w:t>co stanowi</w:t>
      </w:r>
      <w:r w:rsidRPr="00504840">
        <w:rPr>
          <w:b/>
        </w:rPr>
        <w:t xml:space="preserve"> </w:t>
      </w:r>
      <w:r w:rsidR="00620C46" w:rsidRPr="00504840">
        <w:rPr>
          <w:b/>
        </w:rPr>
        <w:t>74,</w:t>
      </w:r>
      <w:r w:rsidR="00504840">
        <w:rPr>
          <w:b/>
        </w:rPr>
        <w:t>17</w:t>
      </w:r>
      <w:r w:rsidRPr="00504840">
        <w:rPr>
          <w:b/>
          <w:bCs/>
        </w:rPr>
        <w:t>%</w:t>
      </w:r>
      <w:r w:rsidR="00620C46" w:rsidRPr="00504840">
        <w:t xml:space="preserve"> </w:t>
      </w:r>
      <w:r w:rsidRPr="00504840">
        <w:t>ogólnej liczby zarzutów, rozpatrzonych w okresie sprawozdawczym</w:t>
      </w:r>
    </w:p>
    <w:p w:rsidR="009723AE" w:rsidRPr="00504840" w:rsidRDefault="009723AE" w:rsidP="00B94E95">
      <w:pPr>
        <w:widowControl w:val="0"/>
        <w:autoSpaceDE w:val="0"/>
        <w:autoSpaceDN w:val="0"/>
        <w:adjustRightInd w:val="0"/>
        <w:spacing w:after="240"/>
        <w:ind w:firstLine="360"/>
        <w:jc w:val="both"/>
      </w:pPr>
      <w:r w:rsidRPr="00504840">
        <w:t>(w 20</w:t>
      </w:r>
      <w:r w:rsidR="001725E2" w:rsidRPr="00504840">
        <w:t>23</w:t>
      </w:r>
      <w:r w:rsidRPr="00504840">
        <w:t xml:space="preserve"> r. – odpowiednio 2</w:t>
      </w:r>
      <w:r w:rsidR="001725E2" w:rsidRPr="00504840">
        <w:t>40</w:t>
      </w:r>
      <w:r w:rsidRPr="00504840">
        <w:t xml:space="preserve"> i </w:t>
      </w:r>
      <w:r w:rsidR="001725E2" w:rsidRPr="00504840">
        <w:t>71</w:t>
      </w:r>
      <w:r w:rsidRPr="00504840">
        <w:t>,</w:t>
      </w:r>
      <w:r w:rsidR="001725E2" w:rsidRPr="00504840">
        <w:t>00</w:t>
      </w:r>
      <w:r w:rsidRPr="00504840">
        <w:t xml:space="preserve"> %),</w:t>
      </w:r>
    </w:p>
    <w:p w:rsidR="009723AE" w:rsidRPr="00504840" w:rsidRDefault="009723AE" w:rsidP="00E81DC4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</w:rPr>
      </w:pPr>
      <w:r w:rsidRPr="00504840">
        <w:rPr>
          <w:b/>
          <w:i/>
        </w:rPr>
        <w:t xml:space="preserve">niekulturalny stosunek do obywatela – </w:t>
      </w:r>
      <w:r w:rsidR="00620C46" w:rsidRPr="00504840">
        <w:rPr>
          <w:b/>
        </w:rPr>
        <w:t>34</w:t>
      </w:r>
    </w:p>
    <w:p w:rsidR="009723AE" w:rsidRPr="00504840" w:rsidRDefault="009723AE" w:rsidP="00B94E95">
      <w:pPr>
        <w:widowControl w:val="0"/>
        <w:autoSpaceDE w:val="0"/>
        <w:autoSpaceDN w:val="0"/>
        <w:adjustRightInd w:val="0"/>
        <w:ind w:firstLine="360"/>
        <w:jc w:val="both"/>
      </w:pPr>
      <w:r w:rsidRPr="00504840">
        <w:t xml:space="preserve">co stanowi </w:t>
      </w:r>
      <w:r w:rsidR="00620C46" w:rsidRPr="00504840">
        <w:rPr>
          <w:b/>
          <w:bCs/>
        </w:rPr>
        <w:t>9,44</w:t>
      </w:r>
      <w:r w:rsidRPr="00504840">
        <w:rPr>
          <w:b/>
          <w:bCs/>
        </w:rPr>
        <w:t>%</w:t>
      </w:r>
      <w:r w:rsidRPr="00504840">
        <w:t xml:space="preserve"> ogólnej liczby zarzutów, rozpatrzonych w okresie sprawozdawczym</w:t>
      </w:r>
    </w:p>
    <w:p w:rsidR="009723AE" w:rsidRPr="00504840" w:rsidRDefault="008013AF" w:rsidP="00B94E95">
      <w:pPr>
        <w:widowControl w:val="0"/>
        <w:autoSpaceDE w:val="0"/>
        <w:autoSpaceDN w:val="0"/>
        <w:adjustRightInd w:val="0"/>
        <w:spacing w:after="240"/>
        <w:ind w:firstLine="360"/>
        <w:jc w:val="both"/>
      </w:pPr>
      <w:r w:rsidRPr="00504840">
        <w:t>(w 2023</w:t>
      </w:r>
      <w:r w:rsidR="009723AE" w:rsidRPr="00504840">
        <w:t xml:space="preserve"> r. – odpowiednio </w:t>
      </w:r>
      <w:r w:rsidR="005A53DC" w:rsidRPr="00504840">
        <w:t>33</w:t>
      </w:r>
      <w:r w:rsidR="009723AE" w:rsidRPr="00504840">
        <w:t xml:space="preserve"> i </w:t>
      </w:r>
      <w:r w:rsidR="005A53DC" w:rsidRPr="00504840">
        <w:t>9,76</w:t>
      </w:r>
      <w:r w:rsidR="009723AE" w:rsidRPr="00504840">
        <w:t>%),</w:t>
      </w:r>
    </w:p>
    <w:p w:rsidR="009723AE" w:rsidRPr="00504840" w:rsidRDefault="009723AE" w:rsidP="00E81DC4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i/>
        </w:rPr>
      </w:pPr>
      <w:r w:rsidRPr="00504840">
        <w:rPr>
          <w:b/>
          <w:i/>
        </w:rPr>
        <w:t xml:space="preserve">załatwianie skarg – </w:t>
      </w:r>
      <w:r w:rsidRPr="00504840">
        <w:rPr>
          <w:b/>
        </w:rPr>
        <w:t>2</w:t>
      </w:r>
      <w:r w:rsidR="008013AF" w:rsidRPr="00504840">
        <w:rPr>
          <w:b/>
        </w:rPr>
        <w:t>1</w:t>
      </w:r>
    </w:p>
    <w:p w:rsidR="009723AE" w:rsidRPr="00504840" w:rsidRDefault="009723AE" w:rsidP="00B94E95">
      <w:pPr>
        <w:widowControl w:val="0"/>
        <w:autoSpaceDE w:val="0"/>
        <w:autoSpaceDN w:val="0"/>
        <w:adjustRightInd w:val="0"/>
        <w:ind w:left="360"/>
        <w:jc w:val="both"/>
      </w:pPr>
      <w:r w:rsidRPr="00504840">
        <w:t xml:space="preserve">co stanowi </w:t>
      </w:r>
      <w:r w:rsidR="00620C46" w:rsidRPr="00504840">
        <w:rPr>
          <w:b/>
        </w:rPr>
        <w:t>5,83</w:t>
      </w:r>
      <w:r w:rsidRPr="00504840">
        <w:rPr>
          <w:b/>
        </w:rPr>
        <w:t>%</w:t>
      </w:r>
      <w:r w:rsidRPr="00504840">
        <w:t xml:space="preserve"> ogólnej liczby za</w:t>
      </w:r>
      <w:r w:rsidR="008013AF" w:rsidRPr="00504840">
        <w:t>rzutów, rozpatrzonych w okresie</w:t>
      </w:r>
      <w:r w:rsidR="00B94E95" w:rsidRPr="00504840">
        <w:t xml:space="preserve"> </w:t>
      </w:r>
      <w:r w:rsidRPr="00504840">
        <w:t>sprawozdawczym</w:t>
      </w:r>
    </w:p>
    <w:p w:rsidR="009723AE" w:rsidRPr="00504840" w:rsidRDefault="008013AF" w:rsidP="00B94E95">
      <w:pPr>
        <w:widowControl w:val="0"/>
        <w:autoSpaceDE w:val="0"/>
        <w:autoSpaceDN w:val="0"/>
        <w:adjustRightInd w:val="0"/>
        <w:spacing w:after="240"/>
        <w:ind w:firstLine="360"/>
        <w:jc w:val="both"/>
      </w:pPr>
      <w:r w:rsidRPr="00504840">
        <w:t>(w 2023 r. – odpowiednio 24 i 7,10</w:t>
      </w:r>
      <w:r w:rsidR="009723AE" w:rsidRPr="00504840">
        <w:t>%),</w:t>
      </w:r>
    </w:p>
    <w:p w:rsidR="009723AE" w:rsidRPr="00504840" w:rsidRDefault="008013AF" w:rsidP="00E81DC4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i/>
        </w:rPr>
      </w:pPr>
      <w:r w:rsidRPr="00504840">
        <w:rPr>
          <w:b/>
          <w:i/>
        </w:rPr>
        <w:t xml:space="preserve">naruszenie prawa do wolności </w:t>
      </w:r>
      <w:r w:rsidR="009723AE" w:rsidRPr="00504840">
        <w:t xml:space="preserve">- </w:t>
      </w:r>
      <w:r w:rsidR="00620C46" w:rsidRPr="00504840">
        <w:rPr>
          <w:b/>
        </w:rPr>
        <w:t>16</w:t>
      </w:r>
    </w:p>
    <w:p w:rsidR="009723AE" w:rsidRPr="00504840" w:rsidRDefault="009723AE" w:rsidP="00B94E95">
      <w:pPr>
        <w:widowControl w:val="0"/>
        <w:autoSpaceDE w:val="0"/>
        <w:autoSpaceDN w:val="0"/>
        <w:adjustRightInd w:val="0"/>
        <w:ind w:firstLine="360"/>
        <w:jc w:val="both"/>
      </w:pPr>
      <w:r w:rsidRPr="00504840">
        <w:t xml:space="preserve">co stanowi </w:t>
      </w:r>
      <w:r w:rsidR="005A53DC" w:rsidRPr="00504840">
        <w:rPr>
          <w:b/>
          <w:bCs/>
        </w:rPr>
        <w:t xml:space="preserve"> </w:t>
      </w:r>
      <w:r w:rsidR="00620C46" w:rsidRPr="00504840">
        <w:rPr>
          <w:b/>
          <w:bCs/>
        </w:rPr>
        <w:t>4,44</w:t>
      </w:r>
      <w:r w:rsidRPr="00504840">
        <w:rPr>
          <w:b/>
          <w:bCs/>
        </w:rPr>
        <w:t>%</w:t>
      </w:r>
      <w:r w:rsidRPr="00504840">
        <w:t xml:space="preserve"> ogólnej liczby zarzutów, rozpatrzonych w okresie sprawozdawczym</w:t>
      </w:r>
    </w:p>
    <w:p w:rsidR="009723AE" w:rsidRPr="00504840" w:rsidRDefault="009723AE" w:rsidP="00B94E95">
      <w:pPr>
        <w:widowControl w:val="0"/>
        <w:autoSpaceDE w:val="0"/>
        <w:autoSpaceDN w:val="0"/>
        <w:adjustRightInd w:val="0"/>
        <w:spacing w:after="240"/>
        <w:ind w:firstLine="360"/>
        <w:jc w:val="both"/>
      </w:pPr>
      <w:r w:rsidRPr="00504840">
        <w:t>(w 20</w:t>
      </w:r>
      <w:r w:rsidR="008013AF" w:rsidRPr="00504840">
        <w:t>23</w:t>
      </w:r>
      <w:r w:rsidRPr="00504840">
        <w:t xml:space="preserve"> r. – odpowiednio </w:t>
      </w:r>
      <w:r w:rsidR="00620C46" w:rsidRPr="00504840">
        <w:t>5</w:t>
      </w:r>
      <w:r w:rsidRPr="00504840">
        <w:t xml:space="preserve"> </w:t>
      </w:r>
      <w:r w:rsidR="008013AF" w:rsidRPr="00504840">
        <w:t xml:space="preserve">i </w:t>
      </w:r>
      <w:r w:rsidR="00620C46" w:rsidRPr="00504840">
        <w:t>1,48</w:t>
      </w:r>
      <w:r w:rsidRPr="00504840">
        <w:t>%).</w:t>
      </w:r>
    </w:p>
    <w:p w:rsidR="009723AE" w:rsidRPr="00504840" w:rsidRDefault="009723AE" w:rsidP="007034AC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t xml:space="preserve">Biorąc natomiast pod uwagę </w:t>
      </w:r>
      <w:r w:rsidR="00E6090F" w:rsidRPr="00504840">
        <w:t xml:space="preserve">szczegółowe </w:t>
      </w:r>
      <w:r w:rsidRPr="00504840">
        <w:t xml:space="preserve">dane zawarte w tabeli pt. </w:t>
      </w:r>
      <w:r w:rsidRPr="00504840">
        <w:rPr>
          <w:bCs/>
          <w:iCs/>
        </w:rPr>
        <w:t>„</w:t>
      </w:r>
      <w:r w:rsidRPr="00504840">
        <w:rPr>
          <w:bCs/>
          <w:i/>
          <w:iCs/>
        </w:rPr>
        <w:t>Sposób rozpatrzenia zarzutów podnoszonych w p</w:t>
      </w:r>
      <w:r w:rsidR="005A53DC" w:rsidRPr="00504840">
        <w:rPr>
          <w:bCs/>
          <w:i/>
          <w:iCs/>
        </w:rPr>
        <w:t>oszczególnych kategoriach w 2024</w:t>
      </w:r>
      <w:r w:rsidRPr="00504840">
        <w:rPr>
          <w:bCs/>
          <w:i/>
          <w:iCs/>
        </w:rPr>
        <w:t xml:space="preserve"> r.”</w:t>
      </w:r>
      <w:r w:rsidRPr="00504840">
        <w:rPr>
          <w:bCs/>
          <w:iCs/>
        </w:rPr>
        <w:t xml:space="preserve"> (zał. nr 2) </w:t>
      </w:r>
      <w:r w:rsidRPr="00504840">
        <w:t>stwierdzić należy,</w:t>
      </w:r>
      <w:r w:rsidR="00E6090F" w:rsidRPr="00504840">
        <w:t xml:space="preserve"> </w:t>
      </w:r>
      <w:r w:rsidRPr="00504840">
        <w:t xml:space="preserve">iż </w:t>
      </w:r>
      <w:r w:rsidRPr="00504840">
        <w:rPr>
          <w:bCs/>
        </w:rPr>
        <w:t>najwięcej formułowanych przez skarżących zarzutów</w:t>
      </w:r>
      <w:r w:rsidR="00E6090F" w:rsidRPr="00504840">
        <w:rPr>
          <w:bCs/>
        </w:rPr>
        <w:t xml:space="preserve"> odnotowano zakresie:</w:t>
      </w:r>
    </w:p>
    <w:p w:rsidR="009723AE" w:rsidRPr="00504840" w:rsidRDefault="009723AE" w:rsidP="00E81DC4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bCs/>
          <w:iCs/>
        </w:rPr>
      </w:pPr>
      <w:r w:rsidRPr="00504840">
        <w:rPr>
          <w:b/>
          <w:bCs/>
          <w:i/>
          <w:iCs/>
        </w:rPr>
        <w:t>bezczynności, opieszałości</w:t>
      </w:r>
      <w:r w:rsidR="00E6090F" w:rsidRPr="00504840">
        <w:rPr>
          <w:b/>
          <w:bCs/>
          <w:i/>
          <w:iCs/>
        </w:rPr>
        <w:t xml:space="preserve"> (III/7)</w:t>
      </w:r>
      <w:r w:rsidRPr="00504840">
        <w:rPr>
          <w:b/>
          <w:bCs/>
          <w:i/>
          <w:iCs/>
        </w:rPr>
        <w:t xml:space="preserve"> – </w:t>
      </w:r>
      <w:r w:rsidR="00620C46" w:rsidRPr="00504840">
        <w:rPr>
          <w:b/>
          <w:bCs/>
          <w:iCs/>
        </w:rPr>
        <w:t xml:space="preserve"> 67</w:t>
      </w:r>
      <w:r w:rsidRPr="00504840">
        <w:rPr>
          <w:b/>
          <w:bCs/>
          <w:iCs/>
        </w:rPr>
        <w:t xml:space="preserve">,  </w:t>
      </w:r>
      <w:r w:rsidRPr="00504840">
        <w:rPr>
          <w:bCs/>
          <w:iCs/>
        </w:rPr>
        <w:t>z czego</w:t>
      </w:r>
      <w:r w:rsidR="00620C46" w:rsidRPr="00504840">
        <w:rPr>
          <w:b/>
          <w:bCs/>
          <w:iCs/>
        </w:rPr>
        <w:t xml:space="preserve"> 11</w:t>
      </w:r>
      <w:r w:rsidRPr="00504840">
        <w:rPr>
          <w:b/>
          <w:bCs/>
          <w:iCs/>
        </w:rPr>
        <w:t xml:space="preserve"> potwierdzono </w:t>
      </w:r>
    </w:p>
    <w:p w:rsidR="009723AE" w:rsidRPr="00504840" w:rsidRDefault="009723AE" w:rsidP="00B94E95">
      <w:pPr>
        <w:widowControl w:val="0"/>
        <w:autoSpaceDE w:val="0"/>
        <w:autoSpaceDN w:val="0"/>
        <w:adjustRightInd w:val="0"/>
        <w:ind w:firstLine="360"/>
        <w:jc w:val="both"/>
      </w:pPr>
      <w:r w:rsidRPr="00504840">
        <w:t xml:space="preserve">co stanowi </w:t>
      </w:r>
      <w:r w:rsidR="00620C46" w:rsidRPr="00504840">
        <w:rPr>
          <w:b/>
        </w:rPr>
        <w:t>18,61</w:t>
      </w:r>
      <w:r w:rsidRPr="00504840">
        <w:rPr>
          <w:b/>
          <w:bCs/>
        </w:rPr>
        <w:t>%</w:t>
      </w:r>
      <w:r w:rsidRPr="00504840">
        <w:t xml:space="preserve"> ogólnej liczby zarzutów, rozpatrzonych w okresie sprawozdawczym</w:t>
      </w:r>
    </w:p>
    <w:p w:rsidR="009723AE" w:rsidRPr="00504840" w:rsidRDefault="005A53DC" w:rsidP="00B94E95">
      <w:pPr>
        <w:widowControl w:val="0"/>
        <w:autoSpaceDE w:val="0"/>
        <w:autoSpaceDN w:val="0"/>
        <w:adjustRightInd w:val="0"/>
        <w:spacing w:after="240"/>
        <w:ind w:firstLine="360"/>
        <w:jc w:val="both"/>
      </w:pPr>
      <w:r w:rsidRPr="00504840">
        <w:t>(w 2023</w:t>
      </w:r>
      <w:r w:rsidR="00620C46" w:rsidRPr="00504840">
        <w:t xml:space="preserve"> r. – odpowiednio 56 i 5 oraz 16</w:t>
      </w:r>
      <w:r w:rsidR="009723AE" w:rsidRPr="00504840">
        <w:t>,2</w:t>
      </w:r>
      <w:r w:rsidR="00620C46" w:rsidRPr="00504840">
        <w:t>7</w:t>
      </w:r>
      <w:r w:rsidR="009723AE" w:rsidRPr="00504840">
        <w:t>%).</w:t>
      </w:r>
    </w:p>
    <w:p w:rsidR="009723AE" w:rsidRPr="00504840" w:rsidRDefault="009723AE" w:rsidP="007034AC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t xml:space="preserve">Powodem wnoszenia skarg tego rodzaju </w:t>
      </w:r>
      <w:r w:rsidR="00620C46" w:rsidRPr="00504840">
        <w:t xml:space="preserve">był </w:t>
      </w:r>
      <w:r w:rsidRPr="00504840">
        <w:t>m.in. zarzucany brak reakcji funkcjonariuszy na wnoszone zawiadomienia o popełnieniu drobniejszych przestępstw lub wykrocz</w:t>
      </w:r>
      <w:r w:rsidR="005659AA" w:rsidRPr="00504840">
        <w:t>eń, odmowa podjęcia interwencji</w:t>
      </w:r>
      <w:r w:rsidRPr="00504840">
        <w:t xml:space="preserve"> lub o</w:t>
      </w:r>
      <w:r w:rsidR="00620C46" w:rsidRPr="00504840">
        <w:t>późnienie przy jej podejmowaniu, przewlekłość w prowadzonych sprawach o wykroczenia.</w:t>
      </w:r>
    </w:p>
    <w:p w:rsidR="00620C46" w:rsidRPr="00504840" w:rsidRDefault="00620C46" w:rsidP="00E81DC4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04840">
        <w:rPr>
          <w:b/>
          <w:bCs/>
          <w:i/>
          <w:iCs/>
        </w:rPr>
        <w:t xml:space="preserve">inne </w:t>
      </w:r>
      <w:r w:rsidRPr="00504840">
        <w:rPr>
          <w:b/>
          <w:bCs/>
          <w:iCs/>
        </w:rPr>
        <w:t>w ramach kategorii</w:t>
      </w:r>
      <w:r w:rsidRPr="00504840">
        <w:rPr>
          <w:b/>
          <w:bCs/>
          <w:i/>
          <w:iCs/>
        </w:rPr>
        <w:t xml:space="preserve"> Czynności procesowe, administracyjne, z ustawy o Policji i</w:t>
      </w:r>
      <w:r w:rsidR="00B05DA2">
        <w:rPr>
          <w:b/>
          <w:bCs/>
          <w:i/>
          <w:iCs/>
        </w:rPr>
        <w:t> </w:t>
      </w:r>
      <w:r w:rsidRPr="00504840">
        <w:rPr>
          <w:b/>
          <w:bCs/>
          <w:i/>
          <w:iCs/>
        </w:rPr>
        <w:t xml:space="preserve">inne (III/10)  –  </w:t>
      </w:r>
      <w:r w:rsidRPr="00504840">
        <w:rPr>
          <w:b/>
          <w:bCs/>
          <w:iCs/>
        </w:rPr>
        <w:t xml:space="preserve">53, </w:t>
      </w:r>
      <w:r w:rsidRPr="00504840">
        <w:rPr>
          <w:bCs/>
          <w:iCs/>
        </w:rPr>
        <w:t>z czego</w:t>
      </w:r>
      <w:r w:rsidRPr="00504840">
        <w:rPr>
          <w:b/>
          <w:bCs/>
          <w:iCs/>
        </w:rPr>
        <w:t xml:space="preserve"> 2 potwierdzono</w:t>
      </w:r>
      <w:r w:rsidRPr="00504840">
        <w:rPr>
          <w:b/>
          <w:bCs/>
          <w:i/>
          <w:iCs/>
        </w:rPr>
        <w:t xml:space="preserve"> </w:t>
      </w:r>
    </w:p>
    <w:p w:rsidR="00620C46" w:rsidRPr="00504840" w:rsidRDefault="00620C46" w:rsidP="00B94E95">
      <w:pPr>
        <w:widowControl w:val="0"/>
        <w:autoSpaceDE w:val="0"/>
        <w:autoSpaceDN w:val="0"/>
        <w:adjustRightInd w:val="0"/>
        <w:ind w:firstLine="360"/>
        <w:jc w:val="both"/>
      </w:pPr>
      <w:r w:rsidRPr="00504840">
        <w:t xml:space="preserve">co stanowi </w:t>
      </w:r>
      <w:r w:rsidRPr="00504840">
        <w:rPr>
          <w:b/>
        </w:rPr>
        <w:t>14,72</w:t>
      </w:r>
      <w:r w:rsidRPr="00504840">
        <w:rPr>
          <w:b/>
          <w:bCs/>
        </w:rPr>
        <w:t>%</w:t>
      </w:r>
      <w:r w:rsidRPr="00504840">
        <w:t xml:space="preserve">  ogólnej liczby zarzutów, rozpatrzonych w okresie sprawozdawczym </w:t>
      </w:r>
    </w:p>
    <w:p w:rsidR="00620C46" w:rsidRPr="00504840" w:rsidRDefault="00620C46" w:rsidP="00B94E95">
      <w:pPr>
        <w:widowControl w:val="0"/>
        <w:autoSpaceDE w:val="0"/>
        <w:autoSpaceDN w:val="0"/>
        <w:adjustRightInd w:val="0"/>
        <w:spacing w:after="240"/>
        <w:ind w:firstLine="360"/>
        <w:jc w:val="both"/>
      </w:pPr>
      <w:r w:rsidRPr="00504840">
        <w:t>(w 2023 r. – odpowiednio  33 i 4  oraz 9,76%).</w:t>
      </w:r>
    </w:p>
    <w:p w:rsidR="00620C46" w:rsidRPr="00504840" w:rsidRDefault="00620C46" w:rsidP="007034AC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t>Przedmiotem skarg z tej kategorii były sprawy dotyczące określonego zachowania funkcjonariuszy odbieranego przez skarżących jako bezpodstawne, w tym zasadność legitymowania, przeprowadzanie wywiadów środowiskowych, nieudzielenie danych osobom postronnym, sposób prowadzenia rozmowy, brak imienników, a także treść udzielanych pisemnych odpowiedzi</w:t>
      </w:r>
      <w:r w:rsidR="005659AA" w:rsidRPr="00504840">
        <w:t xml:space="preserve"> lub nieudzielenie odpowiedzi na pismo</w:t>
      </w:r>
      <w:r w:rsidRPr="00504840">
        <w:t xml:space="preserve">. </w:t>
      </w:r>
    </w:p>
    <w:p w:rsidR="009723AE" w:rsidRPr="00504840" w:rsidRDefault="009723AE" w:rsidP="00E81DC4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b/>
        </w:rPr>
      </w:pPr>
      <w:r w:rsidRPr="00504840">
        <w:rPr>
          <w:b/>
          <w:i/>
        </w:rPr>
        <w:t xml:space="preserve">interwencje (III/1) - </w:t>
      </w:r>
      <w:r w:rsidRPr="00504840">
        <w:rPr>
          <w:b/>
        </w:rPr>
        <w:t xml:space="preserve"> </w:t>
      </w:r>
      <w:r w:rsidR="00620C46" w:rsidRPr="00504840">
        <w:rPr>
          <w:b/>
        </w:rPr>
        <w:t>45</w:t>
      </w:r>
      <w:r w:rsidRPr="00504840">
        <w:rPr>
          <w:i/>
        </w:rPr>
        <w:t>,</w:t>
      </w:r>
      <w:r w:rsidRPr="00504840">
        <w:t xml:space="preserve"> z czego </w:t>
      </w:r>
      <w:r w:rsidR="00620C46" w:rsidRPr="00504840">
        <w:rPr>
          <w:b/>
        </w:rPr>
        <w:t>3</w:t>
      </w:r>
      <w:r w:rsidRPr="00504840">
        <w:rPr>
          <w:b/>
        </w:rPr>
        <w:t xml:space="preserve"> potwierdzono</w:t>
      </w:r>
    </w:p>
    <w:p w:rsidR="009723AE" w:rsidRPr="00504840" w:rsidRDefault="009723AE" w:rsidP="00B94E95">
      <w:pPr>
        <w:widowControl w:val="0"/>
        <w:autoSpaceDE w:val="0"/>
        <w:autoSpaceDN w:val="0"/>
        <w:adjustRightInd w:val="0"/>
        <w:ind w:firstLine="284"/>
        <w:jc w:val="both"/>
      </w:pPr>
      <w:r w:rsidRPr="00504840">
        <w:t xml:space="preserve">co stanowi  </w:t>
      </w:r>
      <w:r w:rsidR="00620C46" w:rsidRPr="00504840">
        <w:rPr>
          <w:b/>
        </w:rPr>
        <w:t>12,50</w:t>
      </w:r>
      <w:r w:rsidRPr="00504840">
        <w:rPr>
          <w:b/>
        </w:rPr>
        <w:t>%</w:t>
      </w:r>
      <w:r w:rsidRPr="00504840">
        <w:t xml:space="preserve"> ogólnej liczby zarzutów rozpatrzonych  w okresie sprawozdawczym</w:t>
      </w:r>
    </w:p>
    <w:p w:rsidR="009723AE" w:rsidRPr="00504840" w:rsidRDefault="005A53DC" w:rsidP="00B94E95">
      <w:pPr>
        <w:widowControl w:val="0"/>
        <w:autoSpaceDE w:val="0"/>
        <w:autoSpaceDN w:val="0"/>
        <w:adjustRightInd w:val="0"/>
        <w:spacing w:after="240"/>
        <w:ind w:firstLine="284"/>
        <w:jc w:val="both"/>
      </w:pPr>
      <w:r w:rsidRPr="00504840">
        <w:t>(w 2023</w:t>
      </w:r>
      <w:r w:rsidR="00620C46" w:rsidRPr="00504840">
        <w:t xml:space="preserve"> r. – odpowiednio 51 i 1 oraz 65,57</w:t>
      </w:r>
      <w:r w:rsidR="009723AE" w:rsidRPr="00504840">
        <w:t>%).</w:t>
      </w:r>
    </w:p>
    <w:p w:rsidR="009723AE" w:rsidRPr="00504840" w:rsidRDefault="009723AE" w:rsidP="007034AC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rPr>
          <w:bCs/>
        </w:rPr>
        <w:t>Wskazać należy, że niezmiennie od wielu lat skarżący podnoszą zarzuty związane</w:t>
      </w:r>
      <w:r w:rsidR="00C74824" w:rsidRPr="00504840">
        <w:rPr>
          <w:bCs/>
        </w:rPr>
        <w:t xml:space="preserve"> </w:t>
      </w:r>
      <w:r w:rsidRPr="00504840">
        <w:rPr>
          <w:bCs/>
        </w:rPr>
        <w:t>z</w:t>
      </w:r>
      <w:r w:rsidR="00C74824" w:rsidRPr="00504840">
        <w:rPr>
          <w:bCs/>
        </w:rPr>
        <w:t> </w:t>
      </w:r>
      <w:r w:rsidRPr="00504840">
        <w:rPr>
          <w:bCs/>
        </w:rPr>
        <w:t>wykonywanymi przez policjantów czynno</w:t>
      </w:r>
      <w:r w:rsidR="005659AA" w:rsidRPr="00504840">
        <w:rPr>
          <w:bCs/>
        </w:rPr>
        <w:t>ściami służbowymi, sprowadzają</w:t>
      </w:r>
      <w:r w:rsidRPr="00504840">
        <w:rPr>
          <w:bCs/>
        </w:rPr>
        <w:t xml:space="preserve"> się przede wszystkim do kwestionowania samej zasadności podjęcia interwencji, jak również</w:t>
      </w:r>
      <w:r w:rsidR="00C74824" w:rsidRPr="00504840">
        <w:rPr>
          <w:bCs/>
        </w:rPr>
        <w:t xml:space="preserve"> </w:t>
      </w:r>
      <w:r w:rsidRPr="00504840">
        <w:rPr>
          <w:bCs/>
        </w:rPr>
        <w:lastRenderedPageBreak/>
        <w:t>niezachowania przez policjantów określonej procedury prawnej, regulującej konkretne działania.</w:t>
      </w:r>
    </w:p>
    <w:p w:rsidR="009723AE" w:rsidRPr="00504840" w:rsidRDefault="009723AE" w:rsidP="00E81DC4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504840">
        <w:rPr>
          <w:b/>
          <w:bCs/>
          <w:i/>
          <w:iCs/>
        </w:rPr>
        <w:t xml:space="preserve">niekulturalny stosunek do obywatela (VII)  –  </w:t>
      </w:r>
      <w:r w:rsidR="00620C46" w:rsidRPr="00504840">
        <w:rPr>
          <w:b/>
          <w:bCs/>
          <w:iCs/>
        </w:rPr>
        <w:t>34</w:t>
      </w:r>
      <w:r w:rsidRPr="00504840">
        <w:rPr>
          <w:b/>
          <w:bCs/>
          <w:iCs/>
        </w:rPr>
        <w:t xml:space="preserve">, </w:t>
      </w:r>
      <w:r w:rsidRPr="00504840">
        <w:rPr>
          <w:bCs/>
          <w:iCs/>
        </w:rPr>
        <w:t>z czego</w:t>
      </w:r>
      <w:r w:rsidR="00620C46" w:rsidRPr="00504840">
        <w:rPr>
          <w:b/>
          <w:bCs/>
          <w:iCs/>
        </w:rPr>
        <w:t xml:space="preserve"> 8</w:t>
      </w:r>
      <w:r w:rsidRPr="00504840">
        <w:rPr>
          <w:b/>
          <w:bCs/>
          <w:iCs/>
        </w:rPr>
        <w:t xml:space="preserve"> potwierdzono</w:t>
      </w:r>
      <w:r w:rsidRPr="00504840">
        <w:rPr>
          <w:b/>
          <w:bCs/>
          <w:i/>
          <w:iCs/>
        </w:rPr>
        <w:t xml:space="preserve"> </w:t>
      </w:r>
    </w:p>
    <w:p w:rsidR="009723AE" w:rsidRPr="00504840" w:rsidRDefault="009723AE" w:rsidP="00B94E95">
      <w:pPr>
        <w:widowControl w:val="0"/>
        <w:autoSpaceDE w:val="0"/>
        <w:autoSpaceDN w:val="0"/>
        <w:adjustRightInd w:val="0"/>
        <w:ind w:firstLine="360"/>
        <w:jc w:val="both"/>
      </w:pPr>
      <w:r w:rsidRPr="00504840">
        <w:t xml:space="preserve">co stanowi </w:t>
      </w:r>
      <w:r w:rsidR="00620C46" w:rsidRPr="00504840">
        <w:rPr>
          <w:b/>
        </w:rPr>
        <w:t>9,44</w:t>
      </w:r>
      <w:r w:rsidRPr="00504840">
        <w:rPr>
          <w:b/>
          <w:bCs/>
        </w:rPr>
        <w:t>%</w:t>
      </w:r>
      <w:r w:rsidRPr="00504840">
        <w:t xml:space="preserve">  ogólnej liczby zarzutów, rozpatrzonych w okresie sprawozdawczym </w:t>
      </w:r>
    </w:p>
    <w:p w:rsidR="009723AE" w:rsidRPr="00504840" w:rsidRDefault="005A53DC" w:rsidP="00B94E95">
      <w:pPr>
        <w:widowControl w:val="0"/>
        <w:autoSpaceDE w:val="0"/>
        <w:autoSpaceDN w:val="0"/>
        <w:adjustRightInd w:val="0"/>
        <w:spacing w:after="240"/>
        <w:ind w:firstLine="360"/>
        <w:jc w:val="both"/>
      </w:pPr>
      <w:r w:rsidRPr="00504840">
        <w:t>(w 2023</w:t>
      </w:r>
      <w:r w:rsidR="00620C46" w:rsidRPr="00504840">
        <w:t xml:space="preserve"> r. – odpowiednio  33 i 2  oraz 9,76</w:t>
      </w:r>
      <w:r w:rsidR="009723AE" w:rsidRPr="00504840">
        <w:t>%).</w:t>
      </w:r>
    </w:p>
    <w:p w:rsidR="009723AE" w:rsidRDefault="009723AE" w:rsidP="007034AC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t xml:space="preserve">Przedmiotem skarg z tej </w:t>
      </w:r>
      <w:r w:rsidR="00620C46" w:rsidRPr="00504840">
        <w:t>kategorii były</w:t>
      </w:r>
      <w:r w:rsidRPr="00504840">
        <w:t xml:space="preserve"> sprawy dotyczące zachowania funkcjonariuszy odbieranego przez skarżących jako brak kultury osobistej, „groźby” wykonania określonych czynności itp., przy czym w toku prowadzonych postępowań ustalano, że za takie zachowanie uchodził np. stanowczy ton policjanta, czy pouczenie o pr</w:t>
      </w:r>
      <w:r w:rsidR="00B9299B" w:rsidRPr="00504840">
        <w:t>awach i obowiązkach obywatela.</w:t>
      </w:r>
    </w:p>
    <w:p w:rsidR="009723AE" w:rsidRPr="00504840" w:rsidRDefault="009723AE" w:rsidP="00C7482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04840">
        <w:rPr>
          <w:b/>
        </w:rPr>
        <w:t>*       *      *</w:t>
      </w:r>
      <w:r w:rsidR="008B4FF4">
        <w:rPr>
          <w:b/>
        </w:rPr>
        <w:br/>
      </w:r>
    </w:p>
    <w:p w:rsidR="009723AE" w:rsidRPr="00504840" w:rsidRDefault="009723AE" w:rsidP="007034AC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t xml:space="preserve">Reasumując powyższe wnioski należy stwierdzić, iż dane dotyczące poszczególnych kategorii skarg, jak i zarzutów (w zakresie liczby złożonych, rozpatrzonych oraz potwierdzonych spraw) - uwzględniając przyczyny powodujące ich składanie - stanowią niewątpliwie istotne źródło informacji o najczęściej popełnianych przez policjantów błędach oraz nieprawidłowych zachowaniach. </w:t>
      </w:r>
    </w:p>
    <w:p w:rsidR="009723AE" w:rsidRPr="00504840" w:rsidRDefault="009723AE" w:rsidP="007034AC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t xml:space="preserve">Z zaprezentowanych danych wynika, iż w znacznym stopniu winy za taki stan rzeczy należy upatrywać zarówno po stronie samego funkcjonariusza, jak i jego przełożonego, jako odpowiedzialnego za nadzór nad jego pracą. </w:t>
      </w:r>
    </w:p>
    <w:p w:rsidR="009723AE" w:rsidRDefault="009723AE" w:rsidP="007034AC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u w:val="single"/>
        </w:rPr>
      </w:pPr>
      <w:r w:rsidRPr="00504840">
        <w:t>Analiza postępowań wyjaśniających, przeprowadzonych w minionym roku w</w:t>
      </w:r>
      <w:r w:rsidR="006A3DAE" w:rsidRPr="00504840">
        <w:t> </w:t>
      </w:r>
      <w:r w:rsidRPr="00504840">
        <w:t xml:space="preserve">kontekście poczynionych ustaleń oraz oceny prawnej działania funkcjonariuszy Policji - pozwala na stwierdzenie, iż  nadal </w:t>
      </w:r>
      <w:r w:rsidRPr="00504840">
        <w:rPr>
          <w:u w:val="single"/>
        </w:rPr>
        <w:t xml:space="preserve">podstawowymi źródłami i przyczynami skarg są: </w:t>
      </w:r>
    </w:p>
    <w:p w:rsidR="009723AE" w:rsidRPr="00504840" w:rsidRDefault="009723AE" w:rsidP="007034AC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 w:rsidRPr="00504840">
        <w:rPr>
          <w:b/>
          <w:bCs/>
          <w:iCs/>
        </w:rPr>
        <w:t xml:space="preserve">w przypadku skarg potwierdzonych: </w:t>
      </w:r>
    </w:p>
    <w:p w:rsidR="009723AE" w:rsidRPr="00504840" w:rsidRDefault="009723AE" w:rsidP="00E81DC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/>
        <w:jc w:val="both"/>
        <w:rPr>
          <w:i/>
        </w:rPr>
      </w:pPr>
      <w:r w:rsidRPr="00504840">
        <w:rPr>
          <w:bCs/>
          <w:i/>
          <w:iCs/>
        </w:rPr>
        <w:t>niewłaściwie wykonywan</w:t>
      </w:r>
      <w:r w:rsidR="004A7488" w:rsidRPr="00504840">
        <w:rPr>
          <w:bCs/>
          <w:i/>
          <w:iCs/>
        </w:rPr>
        <w:t>ie obowiązków służbowych</w:t>
      </w:r>
      <w:r w:rsidRPr="00504840">
        <w:rPr>
          <w:bCs/>
          <w:i/>
          <w:iCs/>
        </w:rPr>
        <w:t xml:space="preserve">, związane </w:t>
      </w:r>
      <w:r w:rsidR="002A7495" w:rsidRPr="00504840">
        <w:rPr>
          <w:bCs/>
          <w:i/>
          <w:iCs/>
        </w:rPr>
        <w:t xml:space="preserve">m.in. z </w:t>
      </w:r>
      <w:r w:rsidRPr="00504840">
        <w:rPr>
          <w:bCs/>
          <w:i/>
          <w:iCs/>
        </w:rPr>
        <w:t>brakiem odpowiedniego nadzoru i k</w:t>
      </w:r>
      <w:r w:rsidR="00B9299B" w:rsidRPr="00504840">
        <w:rPr>
          <w:bCs/>
          <w:i/>
          <w:iCs/>
        </w:rPr>
        <w:t>ontroli ze strony bezpośrednich</w:t>
      </w:r>
      <w:r w:rsidRPr="00504840">
        <w:rPr>
          <w:bCs/>
          <w:i/>
          <w:iCs/>
        </w:rPr>
        <w:t xml:space="preserve"> przełożonych;</w:t>
      </w:r>
    </w:p>
    <w:p w:rsidR="009723AE" w:rsidRPr="00504840" w:rsidRDefault="002A7495" w:rsidP="00E81DC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/>
        <w:jc w:val="both"/>
        <w:rPr>
          <w:i/>
        </w:rPr>
      </w:pPr>
      <w:r w:rsidRPr="00504840">
        <w:rPr>
          <w:bCs/>
          <w:i/>
          <w:iCs/>
        </w:rPr>
        <w:t>niedostateczna</w:t>
      </w:r>
      <w:r w:rsidR="00B9299B" w:rsidRPr="00504840">
        <w:rPr>
          <w:bCs/>
          <w:i/>
          <w:iCs/>
        </w:rPr>
        <w:t xml:space="preserve"> znajomość przez </w:t>
      </w:r>
      <w:r w:rsidR="009723AE" w:rsidRPr="00504840">
        <w:rPr>
          <w:bCs/>
          <w:i/>
          <w:iCs/>
        </w:rPr>
        <w:t>policjantów o</w:t>
      </w:r>
      <w:r w:rsidR="00B9299B" w:rsidRPr="00504840">
        <w:rPr>
          <w:bCs/>
          <w:i/>
          <w:iCs/>
        </w:rPr>
        <w:t xml:space="preserve">bowiązujących przepisów prawa, </w:t>
      </w:r>
      <w:r w:rsidR="009723AE" w:rsidRPr="00504840">
        <w:rPr>
          <w:bCs/>
          <w:i/>
          <w:iCs/>
        </w:rPr>
        <w:t>wynikająca z niewystarczającego poziomu wyszkolenia zawodowego;</w:t>
      </w:r>
    </w:p>
    <w:p w:rsidR="009723AE" w:rsidRPr="00504840" w:rsidRDefault="009723AE" w:rsidP="00E81DC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/>
        <w:jc w:val="both"/>
        <w:rPr>
          <w:i/>
        </w:rPr>
      </w:pPr>
      <w:r w:rsidRPr="00504840">
        <w:rPr>
          <w:i/>
        </w:rPr>
        <w:t>lekceważenie obowiązków służbowych, brak rzetelności oraz poczucia odpowiedzialności i</w:t>
      </w:r>
      <w:r w:rsidR="00B9299B" w:rsidRPr="00504840">
        <w:rPr>
          <w:i/>
        </w:rPr>
        <w:t> </w:t>
      </w:r>
      <w:r w:rsidRPr="00504840">
        <w:rPr>
          <w:i/>
        </w:rPr>
        <w:t>zrozumienia służebnej roli Policji wobec społeczeństwa;</w:t>
      </w:r>
    </w:p>
    <w:p w:rsidR="009723AE" w:rsidRPr="00504840" w:rsidRDefault="009723AE" w:rsidP="00E81DC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/>
        <w:jc w:val="both"/>
        <w:rPr>
          <w:i/>
        </w:rPr>
      </w:pPr>
      <w:r w:rsidRPr="00504840">
        <w:rPr>
          <w:bCs/>
          <w:i/>
          <w:iCs/>
        </w:rPr>
        <w:t>brak doświadczenia zawodowego, skutkujący nieumiejętnością</w:t>
      </w:r>
      <w:r w:rsidRPr="00504840">
        <w:rPr>
          <w:i/>
        </w:rPr>
        <w:t xml:space="preserve"> o</w:t>
      </w:r>
      <w:r w:rsidRPr="00504840">
        <w:rPr>
          <w:bCs/>
          <w:i/>
          <w:iCs/>
        </w:rPr>
        <w:t>panowania emocji oraz właściwego rozstrzygnięcia skomplikowanych sytuacji konfliktowych;</w:t>
      </w:r>
    </w:p>
    <w:p w:rsidR="009723AE" w:rsidRPr="00504840" w:rsidRDefault="009723AE" w:rsidP="00E81DC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426"/>
        <w:jc w:val="both"/>
        <w:rPr>
          <w:i/>
        </w:rPr>
      </w:pPr>
      <w:r w:rsidRPr="00504840">
        <w:rPr>
          <w:i/>
        </w:rPr>
        <w:t xml:space="preserve"> niewłaściwe zachowanie w stosunku do obywateli, wynikające nie</w:t>
      </w:r>
      <w:r w:rsidR="00B9299B" w:rsidRPr="00504840">
        <w:rPr>
          <w:i/>
        </w:rPr>
        <w:t>jednokrotnie z niskiego poziomu</w:t>
      </w:r>
      <w:r w:rsidR="00B9299B" w:rsidRPr="00504840">
        <w:rPr>
          <w:bCs/>
          <w:i/>
          <w:iCs/>
        </w:rPr>
        <w:t xml:space="preserve"> kultury osobistej oraz </w:t>
      </w:r>
      <w:r w:rsidRPr="00504840">
        <w:rPr>
          <w:bCs/>
          <w:i/>
          <w:iCs/>
        </w:rPr>
        <w:t>be</w:t>
      </w:r>
      <w:r w:rsidR="002A7495" w:rsidRPr="00504840">
        <w:rPr>
          <w:bCs/>
          <w:i/>
          <w:iCs/>
        </w:rPr>
        <w:t>zzasadnego poczucia bezkarności;</w:t>
      </w:r>
    </w:p>
    <w:p w:rsidR="002A7495" w:rsidRPr="00504840" w:rsidRDefault="002A7495" w:rsidP="007034AC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240" w:line="276" w:lineRule="auto"/>
        <w:ind w:left="426"/>
        <w:jc w:val="both"/>
        <w:rPr>
          <w:i/>
        </w:rPr>
      </w:pPr>
      <w:r w:rsidRPr="00504840">
        <w:rPr>
          <w:bCs/>
          <w:i/>
          <w:iCs/>
        </w:rPr>
        <w:t>niekompletne umundurowanie w trakcie prowadzonych czynności służbowych.</w:t>
      </w:r>
    </w:p>
    <w:p w:rsidR="009723AE" w:rsidRPr="00504840" w:rsidRDefault="008B4FF4" w:rsidP="008B4FF4">
      <w:pPr>
        <w:widowControl w:val="0"/>
        <w:autoSpaceDE w:val="0"/>
        <w:autoSpaceDN w:val="0"/>
        <w:adjustRightInd w:val="0"/>
        <w:spacing w:after="240" w:line="276" w:lineRule="auto"/>
        <w:ind w:left="2550"/>
        <w:rPr>
          <w:b/>
          <w:bCs/>
          <w:iCs/>
          <w:smallCaps/>
          <w:shadow/>
          <w:u w:val="single"/>
        </w:rPr>
      </w:pPr>
      <w:r>
        <w:rPr>
          <w:b/>
          <w:bCs/>
          <w:iCs/>
        </w:rPr>
        <w:t>w</w:t>
      </w:r>
      <w:r w:rsidR="009723AE" w:rsidRPr="00504840">
        <w:rPr>
          <w:b/>
          <w:bCs/>
          <w:iCs/>
        </w:rPr>
        <w:t xml:space="preserve"> przypadku skarg niepotwierdzonych</w:t>
      </w:r>
      <w:r w:rsidR="009723AE" w:rsidRPr="00504840">
        <w:rPr>
          <w:bCs/>
          <w:iCs/>
        </w:rPr>
        <w:t>:</w:t>
      </w:r>
    </w:p>
    <w:p w:rsidR="009723AE" w:rsidRPr="00504840" w:rsidRDefault="009723AE" w:rsidP="00E81D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i/>
          <w:iCs/>
        </w:rPr>
      </w:pPr>
      <w:r w:rsidRPr="00504840">
        <w:rPr>
          <w:i/>
          <w:iCs/>
        </w:rPr>
        <w:t>niedostateczny poziom wiedzy i błędna interpretacja przepisów prawnych przez skarżących;</w:t>
      </w:r>
    </w:p>
    <w:p w:rsidR="009723AE" w:rsidRPr="00504840" w:rsidRDefault="009723AE" w:rsidP="00E81D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i/>
          <w:iCs/>
        </w:rPr>
      </w:pPr>
      <w:r w:rsidRPr="00504840">
        <w:rPr>
          <w:i/>
          <w:iCs/>
        </w:rPr>
        <w:t>niekorzystanie z przysługujących skarżącym środków odwoławczych w toku postępowań przygotowawczych/czynności wyjaśniających w sprawach o wy</w:t>
      </w:r>
      <w:r w:rsidR="00B9299B" w:rsidRPr="00504840">
        <w:rPr>
          <w:i/>
          <w:iCs/>
        </w:rPr>
        <w:t>kroczenia;</w:t>
      </w:r>
    </w:p>
    <w:p w:rsidR="009723AE" w:rsidRPr="00504840" w:rsidRDefault="00B9299B" w:rsidP="00E81D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i/>
          <w:iCs/>
        </w:rPr>
      </w:pPr>
      <w:r w:rsidRPr="00504840">
        <w:rPr>
          <w:bCs/>
          <w:i/>
          <w:iCs/>
        </w:rPr>
        <w:t>dążenie do uniknięcia</w:t>
      </w:r>
      <w:r w:rsidR="009723AE" w:rsidRPr="00504840">
        <w:rPr>
          <w:bCs/>
          <w:i/>
          <w:iCs/>
        </w:rPr>
        <w:t xml:space="preserve"> odpowiedzialności karnej za popełnione czyny</w:t>
      </w:r>
      <w:r w:rsidR="009723AE" w:rsidRPr="00504840">
        <w:rPr>
          <w:i/>
          <w:iCs/>
        </w:rPr>
        <w:t xml:space="preserve"> </w:t>
      </w:r>
      <w:r w:rsidR="009723AE" w:rsidRPr="00504840">
        <w:rPr>
          <w:bCs/>
          <w:i/>
          <w:iCs/>
        </w:rPr>
        <w:t xml:space="preserve">poprzez pomawianie </w:t>
      </w:r>
      <w:r w:rsidR="009723AE" w:rsidRPr="00504840">
        <w:rPr>
          <w:bCs/>
          <w:i/>
          <w:iCs/>
        </w:rPr>
        <w:lastRenderedPageBreak/>
        <w:t>policjantów o nadużycie uprawnień;</w:t>
      </w:r>
    </w:p>
    <w:p w:rsidR="009723AE" w:rsidRPr="00504840" w:rsidRDefault="009723AE" w:rsidP="00E81D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i/>
          <w:iCs/>
        </w:rPr>
      </w:pPr>
      <w:r w:rsidRPr="00504840">
        <w:rPr>
          <w:bCs/>
          <w:i/>
          <w:iCs/>
        </w:rPr>
        <w:t>usiłowanie włączenia Policji w wyjaśnianie spraw natury cywilno-prawnej;</w:t>
      </w:r>
    </w:p>
    <w:p w:rsidR="009723AE" w:rsidRPr="00504840" w:rsidRDefault="00B9299B" w:rsidP="00E81DC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i/>
          <w:iCs/>
        </w:rPr>
      </w:pPr>
      <w:r w:rsidRPr="00504840">
        <w:rPr>
          <w:bCs/>
          <w:i/>
          <w:iCs/>
        </w:rPr>
        <w:t>pieniactwo, złośliwość oraz próba</w:t>
      </w:r>
      <w:r w:rsidR="009723AE" w:rsidRPr="00504840">
        <w:rPr>
          <w:bCs/>
          <w:i/>
          <w:iCs/>
        </w:rPr>
        <w:t xml:space="preserve"> tzw</w:t>
      </w:r>
      <w:r w:rsidRPr="00504840">
        <w:rPr>
          <w:bCs/>
          <w:i/>
          <w:iCs/>
        </w:rPr>
        <w:t xml:space="preserve">. </w:t>
      </w:r>
      <w:r w:rsidR="009723AE" w:rsidRPr="00504840">
        <w:rPr>
          <w:bCs/>
          <w:i/>
          <w:iCs/>
        </w:rPr>
        <w:t>„zrewanż</w:t>
      </w:r>
      <w:r w:rsidRPr="00504840">
        <w:rPr>
          <w:bCs/>
          <w:i/>
          <w:iCs/>
        </w:rPr>
        <w:t xml:space="preserve">owania </w:t>
      </w:r>
      <w:r w:rsidR="00502AAE" w:rsidRPr="00504840">
        <w:rPr>
          <w:bCs/>
          <w:i/>
          <w:iCs/>
        </w:rPr>
        <w:t xml:space="preserve">się" funkcjonariuszowi </w:t>
      </w:r>
      <w:r w:rsidR="009723AE" w:rsidRPr="00504840">
        <w:rPr>
          <w:bCs/>
          <w:i/>
          <w:iCs/>
        </w:rPr>
        <w:t>za</w:t>
      </w:r>
      <w:r w:rsidR="00502AAE" w:rsidRPr="00504840">
        <w:rPr>
          <w:bCs/>
          <w:i/>
          <w:iCs/>
        </w:rPr>
        <w:t> </w:t>
      </w:r>
      <w:r w:rsidRPr="00504840">
        <w:rPr>
          <w:bCs/>
          <w:i/>
          <w:iCs/>
        </w:rPr>
        <w:t xml:space="preserve">podjęte przez niego działania </w:t>
      </w:r>
      <w:r w:rsidR="009723AE" w:rsidRPr="00504840">
        <w:rPr>
          <w:bCs/>
          <w:i/>
          <w:iCs/>
        </w:rPr>
        <w:t>służbowe;</w:t>
      </w:r>
    </w:p>
    <w:p w:rsidR="009723AE" w:rsidRPr="00504840" w:rsidRDefault="009723AE" w:rsidP="007034A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ind w:left="426" w:hanging="425"/>
        <w:jc w:val="both"/>
        <w:rPr>
          <w:i/>
          <w:iCs/>
        </w:rPr>
      </w:pPr>
      <w:r w:rsidRPr="00504840">
        <w:rPr>
          <w:i/>
        </w:rPr>
        <w:t>brak konsekwentnego i stanowczego działania policjantów w czasie podejmowania czynności służbowych.</w:t>
      </w:r>
    </w:p>
    <w:p w:rsidR="007C2EFD" w:rsidRPr="00504840" w:rsidRDefault="007C2EFD" w:rsidP="007034AC">
      <w:pPr>
        <w:pStyle w:val="Akapitzlist"/>
        <w:numPr>
          <w:ilvl w:val="0"/>
          <w:numId w:val="1"/>
        </w:numPr>
        <w:spacing w:after="240"/>
        <w:rPr>
          <w:b/>
        </w:rPr>
      </w:pPr>
      <w:r w:rsidRPr="00504840">
        <w:rPr>
          <w:b/>
        </w:rPr>
        <w:t>Dyskryminacja występująca w zarzutach skargowych</w:t>
      </w:r>
    </w:p>
    <w:tbl>
      <w:tblPr>
        <w:tblW w:w="8357" w:type="dxa"/>
        <w:tblInd w:w="2" w:type="dxa"/>
        <w:tblLayout w:type="fixed"/>
        <w:tblLook w:val="0000"/>
      </w:tblPr>
      <w:tblGrid>
        <w:gridCol w:w="3537"/>
        <w:gridCol w:w="2410"/>
        <w:gridCol w:w="2410"/>
      </w:tblGrid>
      <w:tr w:rsidR="005730D8" w:rsidRPr="00C74824" w:rsidTr="006D0396">
        <w:trPr>
          <w:cantSplit/>
          <w:trHeight w:val="510"/>
        </w:trPr>
        <w:tc>
          <w:tcPr>
            <w:tcW w:w="3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5730D8" w:rsidRPr="00C74824" w:rsidRDefault="005730D8" w:rsidP="00AC745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C74824">
              <w:rPr>
                <w:rFonts w:ascii="Calibri" w:hAnsi="Calibri" w:cs="Calibri"/>
                <w:sz w:val="20"/>
                <w:szCs w:val="22"/>
              </w:rPr>
              <w:t>Nazwa jednostki</w:t>
            </w:r>
            <w:r w:rsidR="002E5760" w:rsidRPr="00C74824">
              <w:rPr>
                <w:rFonts w:ascii="Calibri" w:hAnsi="Calibri" w:cs="Calibri"/>
                <w:sz w:val="20"/>
                <w:szCs w:val="22"/>
                <w:vertAlign w:val="superscript"/>
              </w:rPr>
              <w:t>1</w:t>
            </w:r>
            <w:r w:rsidRPr="00C74824">
              <w:rPr>
                <w:rFonts w:ascii="Calibri" w:hAnsi="Calibri" w:cs="Calibri"/>
                <w:sz w:val="20"/>
                <w:szCs w:val="22"/>
              </w:rPr>
              <w:t>/komórki organizacyjnej Policji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5730D8" w:rsidRPr="00C74824" w:rsidRDefault="005730D8" w:rsidP="00AC7455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C74824">
              <w:rPr>
                <w:rFonts w:ascii="Calibri" w:hAnsi="Calibri" w:cs="Calibri"/>
                <w:sz w:val="20"/>
                <w:szCs w:val="22"/>
              </w:rPr>
              <w:t>Liczba przypadków dyskryminacji towarzyszących zarzutom skargowym</w:t>
            </w:r>
          </w:p>
        </w:tc>
      </w:tr>
      <w:tr w:rsidR="00C46184" w:rsidRPr="00C74824" w:rsidTr="006D0396">
        <w:trPr>
          <w:cantSplit/>
          <w:trHeight w:val="510"/>
        </w:trPr>
        <w:tc>
          <w:tcPr>
            <w:tcW w:w="3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C46184" w:rsidRPr="00C74824" w:rsidRDefault="00C46184" w:rsidP="00AC7455">
            <w:p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46184" w:rsidRPr="00C74824" w:rsidRDefault="00C46184" w:rsidP="00AC7455">
            <w:p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C74824">
              <w:rPr>
                <w:rFonts w:ascii="Calibri" w:hAnsi="Calibri" w:cs="Calibri"/>
                <w:sz w:val="20"/>
                <w:szCs w:val="22"/>
              </w:rPr>
              <w:t>ogółem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6184" w:rsidRPr="00C74824" w:rsidRDefault="00C46184" w:rsidP="00AC7455">
            <w:pPr>
              <w:autoSpaceDE w:val="0"/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C74824">
              <w:rPr>
                <w:rFonts w:ascii="Calibri" w:hAnsi="Calibri" w:cs="Calibri"/>
                <w:sz w:val="20"/>
                <w:szCs w:val="22"/>
              </w:rPr>
              <w:t>potwierdzono</w:t>
            </w:r>
          </w:p>
        </w:tc>
      </w:tr>
      <w:tr w:rsidR="00AC7455" w:rsidRPr="00C74824" w:rsidTr="00504840">
        <w:trPr>
          <w:cantSplit/>
          <w:trHeight w:val="31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455" w:rsidRPr="00C74824" w:rsidRDefault="00AC7455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KWP Gorzów Wlkp.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</w:tr>
      <w:tr w:rsidR="00AC7455" w:rsidRPr="00C74824" w:rsidTr="00504840">
        <w:trPr>
          <w:cantSplit/>
          <w:trHeight w:val="31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455" w:rsidRPr="00C74824" w:rsidRDefault="00AC7455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KMP Gorzów Wlkp.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</w:tr>
      <w:tr w:rsidR="00AC7455" w:rsidRPr="00C74824" w:rsidTr="00504840">
        <w:trPr>
          <w:cantSplit/>
          <w:trHeight w:val="31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455" w:rsidRPr="00C74824" w:rsidRDefault="00AC7455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KMP Zielona Góra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</w:tr>
      <w:tr w:rsidR="00AC7455" w:rsidRPr="00C74824" w:rsidTr="00504840">
        <w:trPr>
          <w:cantSplit/>
          <w:trHeight w:val="31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455" w:rsidRPr="00C74824" w:rsidRDefault="00AC7455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 xml:space="preserve">KPP Krosno </w:t>
            </w:r>
            <w:proofErr w:type="spellStart"/>
            <w:r w:rsidRPr="00C74824">
              <w:rPr>
                <w:rFonts w:ascii="Calibri" w:hAnsi="Calibri" w:cs="Calibri"/>
                <w:szCs w:val="22"/>
              </w:rPr>
              <w:t>Odrz</w:t>
            </w:r>
            <w:proofErr w:type="spellEnd"/>
            <w:r w:rsidRPr="00C74824">
              <w:rPr>
                <w:rFonts w:ascii="Calibri" w:hAnsi="Calibri" w:cs="Calibri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</w:tr>
      <w:tr w:rsidR="00AC7455" w:rsidRPr="00C74824" w:rsidTr="00504840">
        <w:trPr>
          <w:cantSplit/>
          <w:trHeight w:val="31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455" w:rsidRPr="00C74824" w:rsidRDefault="00AC7455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Międzyrzecz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</w:tr>
      <w:tr w:rsidR="00AC7455" w:rsidRPr="00C74824" w:rsidTr="00504840">
        <w:trPr>
          <w:cantSplit/>
          <w:trHeight w:val="31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455" w:rsidRPr="00C74824" w:rsidRDefault="00AC7455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Nowa Sól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</w:tr>
      <w:tr w:rsidR="00AC7455" w:rsidRPr="00C74824" w:rsidTr="00504840">
        <w:trPr>
          <w:cantSplit/>
          <w:trHeight w:val="31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455" w:rsidRPr="00C74824" w:rsidRDefault="00AC7455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Słubice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</w:tr>
      <w:tr w:rsidR="00AC7455" w:rsidRPr="00C74824" w:rsidTr="00504840">
        <w:trPr>
          <w:cantSplit/>
          <w:trHeight w:val="31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455" w:rsidRPr="00C74824" w:rsidRDefault="00AC7455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Strzelce Kraj.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</w:tr>
      <w:tr w:rsidR="00AC7455" w:rsidRPr="00C74824" w:rsidTr="00504840">
        <w:trPr>
          <w:cantSplit/>
          <w:trHeight w:val="31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455" w:rsidRPr="00C74824" w:rsidRDefault="00AC7455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Sulęcin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</w:tr>
      <w:tr w:rsidR="00AC7455" w:rsidRPr="00C74824" w:rsidTr="00504840">
        <w:trPr>
          <w:cantSplit/>
          <w:trHeight w:val="31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455" w:rsidRPr="00C74824" w:rsidRDefault="00AC7455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Świebodzin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</w:tr>
      <w:tr w:rsidR="00AC7455" w:rsidRPr="00C74824" w:rsidTr="00504840">
        <w:trPr>
          <w:cantSplit/>
          <w:trHeight w:val="31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455" w:rsidRPr="00C74824" w:rsidRDefault="00AC7455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Wschowa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</w:tr>
      <w:tr w:rsidR="00AC7455" w:rsidRPr="00C74824" w:rsidTr="00504840">
        <w:trPr>
          <w:cantSplit/>
          <w:trHeight w:val="31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455" w:rsidRPr="00C74824" w:rsidRDefault="00AC7455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Żagań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</w:tr>
      <w:tr w:rsidR="00AC7455" w:rsidRPr="00C74824" w:rsidTr="00504840">
        <w:trPr>
          <w:cantSplit/>
          <w:trHeight w:val="31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7455" w:rsidRPr="00C74824" w:rsidRDefault="00AC7455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Cs w:val="22"/>
              </w:rPr>
              <w:t>KPP Żary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7455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-</w:t>
            </w:r>
          </w:p>
        </w:tc>
      </w:tr>
      <w:tr w:rsidR="005730D8" w:rsidRPr="00C74824" w:rsidTr="00504840">
        <w:trPr>
          <w:cantSplit/>
          <w:trHeight w:val="313"/>
        </w:trPr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30D8" w:rsidRPr="00C74824" w:rsidRDefault="005730D8" w:rsidP="00C46184">
            <w:pPr>
              <w:autoSpaceDE w:val="0"/>
              <w:snapToGrid w:val="0"/>
              <w:rPr>
                <w:rFonts w:ascii="Calibri" w:hAnsi="Calibri" w:cs="Calibri"/>
                <w:b/>
              </w:rPr>
            </w:pPr>
            <w:r w:rsidRPr="00C74824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730D8" w:rsidRPr="00C74824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730D8" w:rsidRDefault="00FD1C32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</w:rPr>
              <w:t>0</w:t>
            </w:r>
          </w:p>
          <w:p w:rsidR="008B4FF4" w:rsidRPr="00C74824" w:rsidRDefault="008B4FF4" w:rsidP="00C46184">
            <w:pPr>
              <w:autoSpaceDE w:val="0"/>
              <w:snapToGrid w:val="0"/>
              <w:jc w:val="center"/>
              <w:rPr>
                <w:rFonts w:ascii="Calibri" w:hAnsi="Calibri" w:cs="Calibri"/>
              </w:rPr>
            </w:pPr>
          </w:p>
        </w:tc>
      </w:tr>
    </w:tbl>
    <w:p w:rsidR="008B4FF4" w:rsidRDefault="008B4FF4" w:rsidP="008B4FF4">
      <w:pPr>
        <w:pStyle w:val="Akapitzlist"/>
        <w:spacing w:before="240" w:after="240"/>
        <w:ind w:left="928"/>
        <w:rPr>
          <w:b/>
        </w:rPr>
      </w:pPr>
    </w:p>
    <w:p w:rsidR="004B08C5" w:rsidRPr="00504840" w:rsidRDefault="004B08C5" w:rsidP="00B94E95">
      <w:pPr>
        <w:pStyle w:val="Akapitzlist"/>
        <w:numPr>
          <w:ilvl w:val="0"/>
          <w:numId w:val="1"/>
        </w:numPr>
        <w:spacing w:before="240" w:after="240"/>
        <w:rPr>
          <w:b/>
        </w:rPr>
      </w:pPr>
      <w:r w:rsidRPr="00504840">
        <w:rPr>
          <w:b/>
        </w:rPr>
        <w:t>Przyjmowanie interesantów w sprawach skarg</w:t>
      </w:r>
    </w:p>
    <w:p w:rsidR="00466736" w:rsidRPr="00504840" w:rsidRDefault="00466736" w:rsidP="007034AC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t>W 2024 r. kierownictwo Komendy Wojewódzkiej Policji w Gorzowie Wlkp. oraz funkcjonariusze Zespołu Skarg i Wniosków Wydziału Kontroli KWP przyjęli łącznie</w:t>
      </w:r>
      <w:r w:rsidR="006A3DAE" w:rsidRPr="00504840">
        <w:t xml:space="preserve"> </w:t>
      </w:r>
      <w:r w:rsidRPr="00504840">
        <w:rPr>
          <w:b/>
        </w:rPr>
        <w:t xml:space="preserve">161 </w:t>
      </w:r>
      <w:r w:rsidRPr="00504840">
        <w:t>interesantów w ramach skarg i wniosków (</w:t>
      </w:r>
      <w:r w:rsidRPr="00504840">
        <w:rPr>
          <w:b/>
        </w:rPr>
        <w:t xml:space="preserve">154 </w:t>
      </w:r>
      <w:r w:rsidRPr="00504840">
        <w:t xml:space="preserve">- w </w:t>
      </w:r>
      <w:r w:rsidRPr="00504840">
        <w:rPr>
          <w:bCs/>
        </w:rPr>
        <w:t>2023 r</w:t>
      </w:r>
      <w:r w:rsidRPr="00504840">
        <w:t>.) – Zał. nr 3.</w:t>
      </w:r>
    </w:p>
    <w:p w:rsidR="00466736" w:rsidRPr="00504840" w:rsidRDefault="00466736" w:rsidP="007034AC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504840">
        <w:t xml:space="preserve">W jednostkach terenowych dane te przedstawiały się następująco: </w:t>
      </w:r>
      <w:r w:rsidR="00214861" w:rsidRPr="00504840">
        <w:rPr>
          <w:b/>
        </w:rPr>
        <w:t>199</w:t>
      </w:r>
      <w:r w:rsidRPr="00504840">
        <w:rPr>
          <w:b/>
          <w:bCs/>
        </w:rPr>
        <w:t xml:space="preserve"> </w:t>
      </w:r>
      <w:r w:rsidRPr="00504840">
        <w:t>-</w:t>
      </w:r>
      <w:r w:rsidRPr="00504840">
        <w:rPr>
          <w:b/>
          <w:bCs/>
        </w:rPr>
        <w:t xml:space="preserve"> </w:t>
      </w:r>
      <w:r w:rsidRPr="00504840">
        <w:t>ogółem,</w:t>
      </w:r>
      <w:r w:rsidR="006A3DAE" w:rsidRPr="00504840">
        <w:t xml:space="preserve"> </w:t>
      </w:r>
      <w:r w:rsidRPr="00504840">
        <w:t>z</w:t>
      </w:r>
      <w:r w:rsidR="00B05DA2">
        <w:t> </w:t>
      </w:r>
      <w:r w:rsidR="006A3DAE" w:rsidRPr="00504840">
        <w:t xml:space="preserve">czego </w:t>
      </w:r>
      <w:r w:rsidRPr="00504840">
        <w:t xml:space="preserve">- </w:t>
      </w:r>
      <w:r w:rsidR="00214861" w:rsidRPr="00504840">
        <w:rPr>
          <w:b/>
        </w:rPr>
        <w:t>119</w:t>
      </w:r>
      <w:r w:rsidRPr="00504840">
        <w:rPr>
          <w:b/>
        </w:rPr>
        <w:t xml:space="preserve"> </w:t>
      </w:r>
      <w:r w:rsidRPr="00504840">
        <w:t xml:space="preserve">osoby zostały przyjęte przez kierownictwo jednostek (w </w:t>
      </w:r>
      <w:r w:rsidRPr="00504840">
        <w:rPr>
          <w:bCs/>
        </w:rPr>
        <w:t>2023 r</w:t>
      </w:r>
      <w:r w:rsidRPr="00504840">
        <w:t xml:space="preserve">. - analogicznie </w:t>
      </w:r>
      <w:r w:rsidR="00214861" w:rsidRPr="00504840">
        <w:t>193 i 117</w:t>
      </w:r>
      <w:r w:rsidRPr="00504840">
        <w:rPr>
          <w:bCs/>
        </w:rPr>
        <w:t>)</w:t>
      </w:r>
      <w:r w:rsidR="007034AC" w:rsidRPr="00504840">
        <w:t>.</w:t>
      </w:r>
    </w:p>
    <w:p w:rsidR="00466736" w:rsidRPr="00B05DA2" w:rsidRDefault="00466736" w:rsidP="007034AC">
      <w:pPr>
        <w:widowControl w:val="0"/>
        <w:autoSpaceDE w:val="0"/>
        <w:autoSpaceDN w:val="0"/>
        <w:adjustRightInd w:val="0"/>
        <w:ind w:firstLine="708"/>
        <w:jc w:val="both"/>
      </w:pPr>
      <w:r w:rsidRPr="00504840">
        <w:t>Wszystkie jednostki organizacyjne Policji woj. lubuskiego w 202</w:t>
      </w:r>
      <w:r w:rsidR="00214861" w:rsidRPr="00504840">
        <w:t>4</w:t>
      </w:r>
      <w:r w:rsidRPr="00504840">
        <w:t xml:space="preserve"> r. przyjęły ogółem</w:t>
      </w:r>
      <w:r w:rsidR="006A3DAE" w:rsidRPr="00504840">
        <w:t xml:space="preserve"> </w:t>
      </w:r>
      <w:r w:rsidRPr="00504840">
        <w:t>–</w:t>
      </w:r>
      <w:r w:rsidRPr="00504840">
        <w:rPr>
          <w:b/>
          <w:bCs/>
        </w:rPr>
        <w:t xml:space="preserve"> 3</w:t>
      </w:r>
      <w:r w:rsidR="00214861" w:rsidRPr="00504840">
        <w:rPr>
          <w:b/>
          <w:bCs/>
        </w:rPr>
        <w:t>60</w:t>
      </w:r>
      <w:r w:rsidRPr="00504840">
        <w:t xml:space="preserve"> osób</w:t>
      </w:r>
      <w:r w:rsidRPr="00504840">
        <w:rPr>
          <w:b/>
          <w:bCs/>
        </w:rPr>
        <w:t>,</w:t>
      </w:r>
      <w:r w:rsidRPr="00504840">
        <w:t xml:space="preserve"> w tym - kierownictwo – </w:t>
      </w:r>
      <w:r w:rsidR="00214861" w:rsidRPr="00504840">
        <w:rPr>
          <w:b/>
        </w:rPr>
        <w:t>132</w:t>
      </w:r>
      <w:r w:rsidRPr="00504840">
        <w:t xml:space="preserve"> (w </w:t>
      </w:r>
      <w:r w:rsidRPr="00504840">
        <w:rPr>
          <w:bCs/>
        </w:rPr>
        <w:t>202</w:t>
      </w:r>
      <w:r w:rsidR="00214861" w:rsidRPr="00504840">
        <w:rPr>
          <w:bCs/>
        </w:rPr>
        <w:t xml:space="preserve">3 </w:t>
      </w:r>
      <w:r w:rsidRPr="00504840">
        <w:rPr>
          <w:bCs/>
        </w:rPr>
        <w:t>r.</w:t>
      </w:r>
      <w:r w:rsidRPr="00504840">
        <w:t xml:space="preserve"> analogicznie </w:t>
      </w:r>
      <w:r w:rsidR="00214861" w:rsidRPr="00B05DA2">
        <w:t>347</w:t>
      </w:r>
      <w:r w:rsidRPr="00B05DA2">
        <w:t xml:space="preserve">, </w:t>
      </w:r>
      <w:r w:rsidR="00214861" w:rsidRPr="00B05DA2">
        <w:t>129</w:t>
      </w:r>
      <w:r w:rsidRPr="00B05DA2">
        <w:t>).</w:t>
      </w:r>
    </w:p>
    <w:p w:rsidR="00466736" w:rsidRDefault="00466736" w:rsidP="00504840">
      <w:pPr>
        <w:widowControl w:val="0"/>
        <w:autoSpaceDE w:val="0"/>
        <w:autoSpaceDN w:val="0"/>
        <w:adjustRightInd w:val="0"/>
        <w:ind w:firstLine="708"/>
        <w:jc w:val="both"/>
      </w:pPr>
      <w:r w:rsidRPr="00C74824">
        <w:t xml:space="preserve">W zestawieniu tabelarycznym powyższe dane przedstawiają się w następujący sposób: </w:t>
      </w:r>
    </w:p>
    <w:p w:rsidR="008B4FF4" w:rsidRDefault="008B4FF4" w:rsidP="00504840">
      <w:pPr>
        <w:widowControl w:val="0"/>
        <w:autoSpaceDE w:val="0"/>
        <w:autoSpaceDN w:val="0"/>
        <w:adjustRightInd w:val="0"/>
        <w:ind w:firstLine="708"/>
        <w:jc w:val="both"/>
      </w:pPr>
    </w:p>
    <w:p w:rsidR="008B4FF4" w:rsidRDefault="008B4FF4" w:rsidP="00504840">
      <w:pPr>
        <w:widowControl w:val="0"/>
        <w:autoSpaceDE w:val="0"/>
        <w:autoSpaceDN w:val="0"/>
        <w:adjustRightInd w:val="0"/>
        <w:ind w:firstLine="708"/>
        <w:jc w:val="both"/>
      </w:pPr>
    </w:p>
    <w:p w:rsidR="008B4FF4" w:rsidRDefault="008B4FF4" w:rsidP="00504840">
      <w:pPr>
        <w:widowControl w:val="0"/>
        <w:autoSpaceDE w:val="0"/>
        <w:autoSpaceDN w:val="0"/>
        <w:adjustRightInd w:val="0"/>
        <w:ind w:firstLine="708"/>
        <w:jc w:val="both"/>
      </w:pPr>
    </w:p>
    <w:p w:rsidR="008B4FF4" w:rsidRDefault="008B4FF4" w:rsidP="00504840">
      <w:pPr>
        <w:widowControl w:val="0"/>
        <w:autoSpaceDE w:val="0"/>
        <w:autoSpaceDN w:val="0"/>
        <w:adjustRightInd w:val="0"/>
        <w:ind w:firstLine="708"/>
        <w:jc w:val="both"/>
      </w:pPr>
    </w:p>
    <w:p w:rsidR="008B4FF4" w:rsidRPr="00C74824" w:rsidRDefault="008B4FF4" w:rsidP="00504840">
      <w:pPr>
        <w:widowControl w:val="0"/>
        <w:autoSpaceDE w:val="0"/>
        <w:autoSpaceDN w:val="0"/>
        <w:adjustRightInd w:val="0"/>
        <w:ind w:firstLine="708"/>
        <w:jc w:val="both"/>
      </w:pPr>
    </w:p>
    <w:p w:rsidR="00466736" w:rsidRPr="00C74824" w:rsidRDefault="006D0396" w:rsidP="00504840">
      <w:pPr>
        <w:widowControl w:val="0"/>
        <w:autoSpaceDE w:val="0"/>
        <w:autoSpaceDN w:val="0"/>
        <w:adjustRightInd w:val="0"/>
      </w:pPr>
      <w:r>
        <w:rPr>
          <w:b/>
          <w:bCs/>
        </w:rPr>
        <w:lastRenderedPageBreak/>
        <w:t>_</w:t>
      </w:r>
      <w:r w:rsidR="00466736" w:rsidRPr="00C74824">
        <w:rPr>
          <w:b/>
          <w:bCs/>
        </w:rPr>
        <w:t>_______________________________________________________________________</w:t>
      </w:r>
    </w:p>
    <w:p w:rsidR="00466736" w:rsidRPr="00C74824" w:rsidRDefault="00466736" w:rsidP="00AA2986">
      <w:pPr>
        <w:widowControl w:val="0"/>
        <w:autoSpaceDE w:val="0"/>
        <w:autoSpaceDN w:val="0"/>
        <w:adjustRightInd w:val="0"/>
        <w:jc w:val="both"/>
        <w:rPr>
          <w:smallCaps/>
        </w:rPr>
      </w:pPr>
      <w:r w:rsidRPr="00C74824">
        <w:rPr>
          <w:b/>
          <w:bCs/>
          <w:iCs/>
          <w:smallCaps/>
          <w:shadow/>
        </w:rPr>
        <w:t xml:space="preserve">                              </w:t>
      </w:r>
      <w:r w:rsidRPr="00C74824">
        <w:rPr>
          <w:b/>
          <w:bCs/>
          <w:iCs/>
          <w:smallCaps/>
        </w:rPr>
        <w:t>okres                                Liczba  przyjętych  interesantów</w:t>
      </w:r>
      <w:r w:rsidRPr="00C74824">
        <w:rPr>
          <w:smallCaps/>
        </w:rPr>
        <w:t xml:space="preserve"> </w:t>
      </w:r>
    </w:p>
    <w:p w:rsidR="00466736" w:rsidRPr="00C74824" w:rsidRDefault="00466736" w:rsidP="00AA2986">
      <w:pPr>
        <w:widowControl w:val="0"/>
        <w:autoSpaceDE w:val="0"/>
        <w:autoSpaceDN w:val="0"/>
        <w:adjustRightInd w:val="0"/>
        <w:jc w:val="both"/>
        <w:rPr>
          <w:bCs/>
          <w:iCs/>
          <w:smallCaps/>
        </w:rPr>
      </w:pPr>
      <w:r w:rsidRPr="00C74824">
        <w:rPr>
          <w:b/>
          <w:bCs/>
          <w:iCs/>
          <w:smallCaps/>
        </w:rPr>
        <w:t xml:space="preserve">  L.P            sprawozdawczy                ogółem                       </w:t>
      </w:r>
      <w:r w:rsidRPr="00C74824">
        <w:rPr>
          <w:bCs/>
          <w:iCs/>
          <w:smallCaps/>
        </w:rPr>
        <w:t>w tym:  przez  kierownictwo</w:t>
      </w:r>
      <w:r w:rsidRPr="00C74824">
        <w:rPr>
          <w:smallCaps/>
        </w:rPr>
        <w:t xml:space="preserve"> </w:t>
      </w:r>
      <w:r w:rsidRPr="00C74824">
        <w:rPr>
          <w:bCs/>
          <w:iCs/>
          <w:smallCaps/>
        </w:rPr>
        <w:t xml:space="preserve"> </w:t>
      </w:r>
    </w:p>
    <w:p w:rsidR="00466736" w:rsidRPr="00C74824" w:rsidRDefault="00466736" w:rsidP="00AA2986">
      <w:pPr>
        <w:widowControl w:val="0"/>
        <w:pBdr>
          <w:bottom w:val="wave" w:sz="6" w:space="0" w:color="auto"/>
        </w:pBdr>
        <w:autoSpaceDE w:val="0"/>
        <w:autoSpaceDN w:val="0"/>
        <w:adjustRightInd w:val="0"/>
        <w:jc w:val="both"/>
        <w:rPr>
          <w:bCs/>
          <w:iCs/>
          <w:smallCaps/>
        </w:rPr>
      </w:pPr>
      <w:r w:rsidRPr="00C74824">
        <w:rPr>
          <w:bCs/>
          <w:iCs/>
          <w:smallCaps/>
        </w:rPr>
        <w:t xml:space="preserve">                                                                                                                    </w:t>
      </w:r>
      <w:r w:rsidR="00DC45D2">
        <w:rPr>
          <w:bCs/>
          <w:iCs/>
          <w:smallCaps/>
        </w:rPr>
        <w:t xml:space="preserve">        </w:t>
      </w:r>
      <w:r w:rsidRPr="00C74824">
        <w:rPr>
          <w:bCs/>
          <w:iCs/>
          <w:smallCaps/>
        </w:rPr>
        <w:t>jednostek</w:t>
      </w:r>
    </w:p>
    <w:p w:rsidR="00466736" w:rsidRPr="00C74824" w:rsidRDefault="00214861" w:rsidP="00AA2986">
      <w:pPr>
        <w:widowControl w:val="0"/>
        <w:autoSpaceDE w:val="0"/>
        <w:autoSpaceDN w:val="0"/>
        <w:adjustRightInd w:val="0"/>
        <w:jc w:val="both"/>
      </w:pPr>
      <w:r w:rsidRPr="00C74824">
        <w:t>1</w:t>
      </w:r>
      <w:r w:rsidR="00466736" w:rsidRPr="00C74824">
        <w:t>.</w:t>
      </w:r>
      <w:r w:rsidR="00466736" w:rsidRPr="00C74824">
        <w:tab/>
      </w:r>
      <w:r w:rsidR="00466736" w:rsidRPr="00C74824">
        <w:tab/>
        <w:t>2020 r.</w:t>
      </w:r>
      <w:r w:rsidR="00466736" w:rsidRPr="00C74824">
        <w:tab/>
      </w:r>
      <w:r w:rsidR="00466736" w:rsidRPr="00C74824">
        <w:tab/>
      </w:r>
      <w:r w:rsidR="00466736" w:rsidRPr="00C74824">
        <w:tab/>
        <w:t>268</w:t>
      </w:r>
      <w:r w:rsidR="00466736" w:rsidRPr="00C74824">
        <w:tab/>
      </w:r>
      <w:r w:rsidR="00466736" w:rsidRPr="00C74824">
        <w:tab/>
      </w:r>
      <w:r w:rsidR="00466736" w:rsidRPr="00C74824">
        <w:tab/>
      </w:r>
      <w:r w:rsidR="00466736" w:rsidRPr="00C74824">
        <w:tab/>
        <w:t xml:space="preserve">  84</w:t>
      </w:r>
    </w:p>
    <w:p w:rsidR="00466736" w:rsidRPr="00C74824" w:rsidRDefault="00214861" w:rsidP="00AA2986">
      <w:pPr>
        <w:widowControl w:val="0"/>
        <w:autoSpaceDE w:val="0"/>
        <w:autoSpaceDN w:val="0"/>
        <w:adjustRightInd w:val="0"/>
        <w:jc w:val="both"/>
      </w:pPr>
      <w:r w:rsidRPr="00C74824">
        <w:t>2</w:t>
      </w:r>
      <w:r w:rsidR="00466736" w:rsidRPr="00C74824">
        <w:t>.</w:t>
      </w:r>
      <w:r w:rsidR="00466736" w:rsidRPr="00C74824">
        <w:tab/>
      </w:r>
      <w:r w:rsidR="00466736" w:rsidRPr="00C74824">
        <w:tab/>
        <w:t>2021 r.</w:t>
      </w:r>
      <w:r w:rsidR="00466736" w:rsidRPr="00C74824">
        <w:tab/>
      </w:r>
      <w:r w:rsidR="00466736" w:rsidRPr="00C74824">
        <w:tab/>
      </w:r>
      <w:r w:rsidR="00466736" w:rsidRPr="00C74824">
        <w:tab/>
        <w:t>243</w:t>
      </w:r>
      <w:r w:rsidR="00466736" w:rsidRPr="00C74824">
        <w:tab/>
      </w:r>
      <w:r w:rsidR="00466736" w:rsidRPr="00C74824">
        <w:tab/>
      </w:r>
      <w:r w:rsidR="00466736" w:rsidRPr="00C74824">
        <w:tab/>
      </w:r>
      <w:r w:rsidR="00466736" w:rsidRPr="00C74824">
        <w:tab/>
        <w:t xml:space="preserve">  63</w:t>
      </w:r>
    </w:p>
    <w:p w:rsidR="00466736" w:rsidRPr="00C74824" w:rsidRDefault="00214861" w:rsidP="00AA2986">
      <w:pPr>
        <w:widowControl w:val="0"/>
        <w:autoSpaceDE w:val="0"/>
        <w:autoSpaceDN w:val="0"/>
        <w:adjustRightInd w:val="0"/>
        <w:jc w:val="both"/>
      </w:pPr>
      <w:r w:rsidRPr="00C74824">
        <w:t>3</w:t>
      </w:r>
      <w:r w:rsidR="00466736" w:rsidRPr="00C74824">
        <w:t>.</w:t>
      </w:r>
      <w:r w:rsidR="00466736" w:rsidRPr="00C74824">
        <w:tab/>
      </w:r>
      <w:r w:rsidR="00466736" w:rsidRPr="00C74824">
        <w:tab/>
        <w:t>2022 r.</w:t>
      </w:r>
      <w:r w:rsidR="00466736" w:rsidRPr="00C74824">
        <w:tab/>
      </w:r>
      <w:r w:rsidR="00466736" w:rsidRPr="00C74824">
        <w:tab/>
      </w:r>
      <w:r w:rsidR="00466736" w:rsidRPr="00C74824">
        <w:tab/>
        <w:t>233</w:t>
      </w:r>
      <w:r w:rsidR="00466736" w:rsidRPr="00C74824">
        <w:tab/>
      </w:r>
      <w:r w:rsidR="00466736" w:rsidRPr="00C74824">
        <w:tab/>
      </w:r>
      <w:r w:rsidR="00466736" w:rsidRPr="00C74824">
        <w:tab/>
      </w:r>
      <w:r w:rsidR="00466736" w:rsidRPr="00C74824">
        <w:tab/>
        <w:t xml:space="preserve">  68</w:t>
      </w:r>
    </w:p>
    <w:p w:rsidR="00466736" w:rsidRPr="00C74824" w:rsidRDefault="00214861" w:rsidP="00AA2986">
      <w:pPr>
        <w:widowControl w:val="0"/>
        <w:autoSpaceDE w:val="0"/>
        <w:autoSpaceDN w:val="0"/>
        <w:adjustRightInd w:val="0"/>
        <w:jc w:val="both"/>
      </w:pPr>
      <w:r w:rsidRPr="00C74824">
        <w:t>4</w:t>
      </w:r>
      <w:r w:rsidR="00466736" w:rsidRPr="00C74824">
        <w:t>.</w:t>
      </w:r>
      <w:r w:rsidR="00466736" w:rsidRPr="00C74824">
        <w:tab/>
      </w:r>
      <w:r w:rsidR="00466736" w:rsidRPr="00C74824">
        <w:tab/>
        <w:t>2023 r.</w:t>
      </w:r>
      <w:r w:rsidR="00466736" w:rsidRPr="00C74824">
        <w:tab/>
      </w:r>
      <w:r w:rsidR="00466736" w:rsidRPr="00C74824">
        <w:tab/>
      </w:r>
      <w:r w:rsidR="00466736" w:rsidRPr="00C74824">
        <w:tab/>
        <w:t>347</w:t>
      </w:r>
      <w:r w:rsidR="00466736" w:rsidRPr="00C74824">
        <w:tab/>
      </w:r>
      <w:r w:rsidR="00466736" w:rsidRPr="00C74824">
        <w:tab/>
      </w:r>
      <w:r w:rsidR="00466736" w:rsidRPr="00C74824">
        <w:tab/>
      </w:r>
      <w:r w:rsidR="00367531">
        <w:tab/>
        <w:t xml:space="preserve">  </w:t>
      </w:r>
      <w:r w:rsidR="00466736" w:rsidRPr="00C74824">
        <w:t>129</w:t>
      </w:r>
    </w:p>
    <w:p w:rsidR="00214861" w:rsidRDefault="00214861" w:rsidP="00AA2986">
      <w:pPr>
        <w:widowControl w:val="0"/>
        <w:autoSpaceDE w:val="0"/>
        <w:autoSpaceDN w:val="0"/>
        <w:adjustRightInd w:val="0"/>
        <w:jc w:val="both"/>
      </w:pPr>
      <w:r w:rsidRPr="00C74824">
        <w:t xml:space="preserve">5. </w:t>
      </w:r>
      <w:r w:rsidRPr="00C74824">
        <w:tab/>
      </w:r>
      <w:r w:rsidRPr="00C74824">
        <w:tab/>
        <w:t>2024 r.</w:t>
      </w:r>
      <w:r w:rsidRPr="00C74824">
        <w:tab/>
      </w:r>
      <w:r w:rsidRPr="00C74824">
        <w:tab/>
      </w:r>
      <w:r w:rsidRPr="00C74824">
        <w:tab/>
        <w:t xml:space="preserve">360 </w:t>
      </w:r>
      <w:r w:rsidRPr="00C74824">
        <w:tab/>
      </w:r>
      <w:r w:rsidRPr="00C74824">
        <w:tab/>
      </w:r>
      <w:r w:rsidRPr="00C74824">
        <w:tab/>
      </w:r>
      <w:r w:rsidRPr="00C74824">
        <w:tab/>
      </w:r>
      <w:r w:rsidR="00367531">
        <w:t xml:space="preserve"> </w:t>
      </w:r>
      <w:r w:rsidRPr="00C74824">
        <w:t xml:space="preserve"> 132</w:t>
      </w:r>
    </w:p>
    <w:p w:rsidR="008B4FF4" w:rsidRPr="00C74824" w:rsidRDefault="008B4FF4" w:rsidP="00AA2986">
      <w:pPr>
        <w:widowControl w:val="0"/>
        <w:autoSpaceDE w:val="0"/>
        <w:autoSpaceDN w:val="0"/>
        <w:adjustRightInd w:val="0"/>
        <w:jc w:val="both"/>
      </w:pPr>
    </w:p>
    <w:p w:rsidR="00466736" w:rsidRPr="00504840" w:rsidRDefault="00466736" w:rsidP="00367531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t>Z powyższego zestawienia wynika, iż liczba interesantów przyjętych w jednostkach organizacyjnych Policji garnizonu lubuskiego od 2020 roku systematycznie zmniejszała się, na</w:t>
      </w:r>
      <w:r w:rsidR="00214861" w:rsidRPr="00504840">
        <w:t>tomiast od</w:t>
      </w:r>
      <w:r w:rsidRPr="00504840">
        <w:t xml:space="preserve"> roku 2023 nastąpił znaczny wzrost liczby przyjętych interesantów.</w:t>
      </w:r>
    </w:p>
    <w:p w:rsidR="00367531" w:rsidRPr="00504840" w:rsidRDefault="00466736" w:rsidP="00367531">
      <w:pPr>
        <w:spacing w:after="240"/>
        <w:ind w:firstLine="709"/>
        <w:jc w:val="both"/>
      </w:pPr>
      <w:r w:rsidRPr="00504840">
        <w:t>Procedura przyjmowania interesantów w jednostkach woj. lubuskiego jest od wielu lat zgodna z obowiązującymi w tym zakresie</w:t>
      </w:r>
      <w:r w:rsidRPr="00504840">
        <w:rPr>
          <w:b/>
          <w:bCs/>
        </w:rPr>
        <w:t xml:space="preserve"> </w:t>
      </w:r>
      <w:r w:rsidRPr="00504840">
        <w:t>przepisami i nie zmieniła się na przestrzeni ostatniego roku. Kierownicy komend oraz komisariatów nadal przyjmują te osoby codziennie bądź w wyznaczonych dniach, zaś stosowne informacje w tym zakresie znajdują się w</w:t>
      </w:r>
      <w:r w:rsidR="00367531" w:rsidRPr="00504840">
        <w:t> </w:t>
      </w:r>
      <w:r w:rsidRPr="00504840">
        <w:t>widocznym miejscu budynków jednostek Policji, jak również na posiadanych stronach internetowych. Istnieje także możliwość komunikowania się obywateli z Policją za</w:t>
      </w:r>
      <w:r w:rsidR="00367531" w:rsidRPr="00504840">
        <w:t> </w:t>
      </w:r>
      <w:r w:rsidRPr="00504840">
        <w:t>pośred</w:t>
      </w:r>
      <w:r w:rsidR="00367531" w:rsidRPr="00504840">
        <w:t>nictwem poczty elektronicznej.</w:t>
      </w:r>
    </w:p>
    <w:p w:rsidR="00367531" w:rsidRPr="00504840" w:rsidRDefault="00466736" w:rsidP="00367531">
      <w:pPr>
        <w:spacing w:after="240"/>
        <w:ind w:firstLine="709"/>
        <w:jc w:val="both"/>
      </w:pPr>
      <w:r w:rsidRPr="00504840">
        <w:t xml:space="preserve">Zgodnie z §3 ust. 2 Rozporządzenia Rady Ministrów w sprawie organizacji przyjmowania i rozpatrywania skarg i wniosków </w:t>
      </w:r>
      <w:r w:rsidRPr="00504840">
        <w:rPr>
          <w:bCs/>
        </w:rPr>
        <w:t>z dnia 8 stycznia 2002 r. </w:t>
      </w:r>
      <w:hyperlink r:id="rId8" w:history="1">
        <w:r w:rsidRPr="00504840">
          <w:rPr>
            <w:rStyle w:val="Hipercze"/>
            <w:bCs/>
            <w:color w:val="auto"/>
            <w:u w:val="none"/>
          </w:rPr>
          <w:t>(Dz.U. Nr 5, poz. 46)</w:t>
        </w:r>
      </w:hyperlink>
      <w:r w:rsidRPr="00504840">
        <w:rPr>
          <w:bCs/>
        </w:rPr>
        <w:t xml:space="preserve"> </w:t>
      </w:r>
      <w:r w:rsidRPr="00504840">
        <w:t>w widocznym miejscu w punkcie recepcyjnym Komendy Wojewódzkiej Policji w</w:t>
      </w:r>
      <w:r w:rsidR="00367531" w:rsidRPr="00504840">
        <w:t> </w:t>
      </w:r>
      <w:r w:rsidRPr="00504840">
        <w:t>Gorzowie Wlkp. widnieje informacja, iż Komendant Wojewódzki Policji w Gorzowie Wlkp. bądź wyznaczony przez niego Zastępca przyjmują interesantów w sprawach skarg i</w:t>
      </w:r>
      <w:r w:rsidR="00367531" w:rsidRPr="00504840">
        <w:t> </w:t>
      </w:r>
      <w:r w:rsidRPr="00504840">
        <w:t>wniosków w poniedziałki od godziny 10:00 do godziny 18:00.</w:t>
      </w:r>
    </w:p>
    <w:p w:rsidR="00466736" w:rsidRPr="00504840" w:rsidRDefault="00466736" w:rsidP="00367531">
      <w:pPr>
        <w:spacing w:after="240"/>
        <w:ind w:firstLine="709"/>
        <w:jc w:val="both"/>
      </w:pPr>
      <w:r w:rsidRPr="00504840">
        <w:t xml:space="preserve">Powyższa informacja została także upubliczniona na podmiotowej stronie BIP Komendanta Wojewódzkiego Policji w Gorzowie Wlkp. wraz z informacją, iż w ramach przyjmowania skarg i wniosków, </w:t>
      </w:r>
      <w:r w:rsidRPr="00504840">
        <w:rPr>
          <w:bCs/>
        </w:rPr>
        <w:t> codziennie w godzinach urzędowania, tj. od godz. 7.30 do</w:t>
      </w:r>
      <w:r w:rsidR="00367531" w:rsidRPr="00504840">
        <w:rPr>
          <w:bCs/>
        </w:rPr>
        <w:t> </w:t>
      </w:r>
      <w:r w:rsidRPr="00504840">
        <w:rPr>
          <w:bCs/>
        </w:rPr>
        <w:t>godz. 15.30, dyżur pełnią funkcjonariusze Zespołu Skarg i Wniosków Wydziału Kontroli KWP Gorzów Wlkp.</w:t>
      </w:r>
      <w:r w:rsidR="003A6E8F" w:rsidRPr="00504840">
        <w:rPr>
          <w:bCs/>
        </w:rPr>
        <w:t xml:space="preserve"> </w:t>
      </w:r>
    </w:p>
    <w:p w:rsidR="00466736" w:rsidRPr="00504840" w:rsidRDefault="00466736" w:rsidP="00367531">
      <w:pPr>
        <w:ind w:firstLine="709"/>
        <w:jc w:val="both"/>
      </w:pPr>
      <w:r w:rsidRPr="00504840">
        <w:t>Tematem rozmów przeprowadzanych z interesantami były uwagi o charakterze skarg</w:t>
      </w:r>
      <w:r w:rsidR="006A3DAE" w:rsidRPr="00504840">
        <w:t xml:space="preserve"> </w:t>
      </w:r>
      <w:r w:rsidRPr="00504840">
        <w:t xml:space="preserve">na postępowanie policjantów. Przykładem minionych lat, najczęściej zgłaszanymi problemami były sprawy dotyczące: </w:t>
      </w:r>
    </w:p>
    <w:p w:rsidR="00466736" w:rsidRPr="00504840" w:rsidRDefault="00466736" w:rsidP="00E81DC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504840">
        <w:rPr>
          <w:i/>
          <w:iCs/>
        </w:rPr>
        <w:t xml:space="preserve"> sposobu przeprowadzenia interwencji,</w:t>
      </w:r>
    </w:p>
    <w:p w:rsidR="00466736" w:rsidRPr="00504840" w:rsidRDefault="00466736" w:rsidP="00E81DC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504840">
        <w:rPr>
          <w:i/>
          <w:iCs/>
        </w:rPr>
        <w:t xml:space="preserve"> niesłusznego uznania winnym za popełnione wykroczenie,</w:t>
      </w:r>
    </w:p>
    <w:p w:rsidR="00466736" w:rsidRPr="00504840" w:rsidRDefault="00466736" w:rsidP="00E81DC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504840">
        <w:rPr>
          <w:i/>
          <w:iCs/>
        </w:rPr>
        <w:t xml:space="preserve"> odmowy przyjęcia zawiadomienia o przestępstwie,</w:t>
      </w:r>
    </w:p>
    <w:p w:rsidR="00466736" w:rsidRPr="00504840" w:rsidRDefault="00466736" w:rsidP="00E81DC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504840">
        <w:rPr>
          <w:i/>
          <w:iCs/>
        </w:rPr>
        <w:t xml:space="preserve"> niewłaściwego zachowania się policjanta w czasie</w:t>
      </w:r>
      <w:r w:rsidRPr="00504840">
        <w:t xml:space="preserve"> </w:t>
      </w:r>
      <w:r w:rsidRPr="00504840">
        <w:rPr>
          <w:i/>
          <w:iCs/>
        </w:rPr>
        <w:t xml:space="preserve"> wykonywania czynności</w:t>
      </w:r>
      <w:r w:rsidR="00B05DA2">
        <w:rPr>
          <w:i/>
          <w:iCs/>
        </w:rPr>
        <w:t xml:space="preserve"> </w:t>
      </w:r>
    </w:p>
    <w:p w:rsidR="00466736" w:rsidRPr="00504840" w:rsidRDefault="00466736" w:rsidP="00466736">
      <w:pPr>
        <w:widowControl w:val="0"/>
        <w:autoSpaceDE w:val="0"/>
        <w:autoSpaceDN w:val="0"/>
        <w:adjustRightInd w:val="0"/>
        <w:ind w:left="644"/>
        <w:jc w:val="both"/>
      </w:pPr>
      <w:r w:rsidRPr="00504840">
        <w:rPr>
          <w:i/>
          <w:iCs/>
        </w:rPr>
        <w:t xml:space="preserve"> służbowych,</w:t>
      </w:r>
    </w:p>
    <w:p w:rsidR="00466736" w:rsidRPr="00504840" w:rsidRDefault="00466736" w:rsidP="00E81DC4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504840">
        <w:rPr>
          <w:i/>
          <w:iCs/>
        </w:rPr>
        <w:t>konfliktów sąsiedzkich i rodzinnych,</w:t>
      </w:r>
    </w:p>
    <w:p w:rsidR="00466736" w:rsidRPr="00504840" w:rsidRDefault="00466736" w:rsidP="00E81DC4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i/>
          <w:iCs/>
        </w:rPr>
      </w:pPr>
      <w:r w:rsidRPr="00504840">
        <w:rPr>
          <w:i/>
          <w:iCs/>
        </w:rPr>
        <w:t>sposobu załatwienia poprzednich skarg oraz terminów obow</w:t>
      </w:r>
      <w:r w:rsidR="005659AA" w:rsidRPr="00504840">
        <w:rPr>
          <w:i/>
          <w:iCs/>
        </w:rPr>
        <w:t>iązujących przy ich wyjaśnianiu;</w:t>
      </w:r>
    </w:p>
    <w:p w:rsidR="00504840" w:rsidRPr="00504840" w:rsidRDefault="005659AA" w:rsidP="0050484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i/>
          <w:iCs/>
        </w:rPr>
      </w:pPr>
      <w:r w:rsidRPr="00504840">
        <w:rPr>
          <w:i/>
          <w:iCs/>
        </w:rPr>
        <w:t>możliwości powrotu do służby w Policji.</w:t>
      </w:r>
    </w:p>
    <w:p w:rsidR="00466736" w:rsidRPr="00504840" w:rsidRDefault="008B4FF4" w:rsidP="008B4FF4">
      <w:pPr>
        <w:widowControl w:val="0"/>
        <w:autoSpaceDE w:val="0"/>
        <w:autoSpaceDN w:val="0"/>
        <w:adjustRightInd w:val="0"/>
        <w:spacing w:after="240" w:line="276" w:lineRule="auto"/>
        <w:ind w:firstLine="360"/>
        <w:jc w:val="both"/>
        <w:rPr>
          <w:iCs/>
        </w:rPr>
      </w:pPr>
      <w:r>
        <w:rPr>
          <w:iCs/>
        </w:rPr>
        <w:t xml:space="preserve">      </w:t>
      </w:r>
      <w:r w:rsidR="00466736" w:rsidRPr="00504840">
        <w:rPr>
          <w:iCs/>
        </w:rPr>
        <w:t>Należy również podkreślić, iż dość liczną grupę interesantów stanowiły – zgłaszające się wielokrotnie – osoby z różnymi zaburzeniami psychicznymi, którym Policja nie jest w stanie pomóc zgodnie z ich oczekiwaniami.</w:t>
      </w:r>
    </w:p>
    <w:p w:rsidR="00466736" w:rsidRPr="00504840" w:rsidRDefault="00466736" w:rsidP="00367531">
      <w:pPr>
        <w:pStyle w:val="Akapitzlist"/>
        <w:widowControl w:val="0"/>
        <w:autoSpaceDE w:val="0"/>
        <w:autoSpaceDN w:val="0"/>
        <w:adjustRightInd w:val="0"/>
        <w:spacing w:after="240"/>
        <w:ind w:left="0" w:firstLine="851"/>
        <w:jc w:val="both"/>
        <w:rPr>
          <w:iCs/>
        </w:rPr>
      </w:pPr>
      <w:r w:rsidRPr="00504840">
        <w:lastRenderedPageBreak/>
        <w:t>W toku prowadzonych rozmów (w tym - również telefonicznych) interesantów każdorazowo pouczano o możliwości złożenia skargi w przypadku uznania, iż dotychczasowe ustalenia nie są dla nich wystarczająco satysfakcjonujące</w:t>
      </w:r>
      <w:r w:rsidR="004B703D" w:rsidRPr="00504840">
        <w:rPr>
          <w:iCs/>
        </w:rPr>
        <w:t xml:space="preserve"> oraz przyjmowano ustne skargi do protokołu.</w:t>
      </w:r>
      <w:r w:rsidRPr="00504840">
        <w:t xml:space="preserve"> Ponadto w każdej sytuacji wymagającej bezpośredniej interwencji kontaktowano się telefonicznie z właściwą jednostką w terenie, celem skonfrontowania danych przekazanych przez interesanta ze stanem faktycznym. Udzielano również wyjaśnień oraz porad.</w:t>
      </w:r>
    </w:p>
    <w:p w:rsidR="00466736" w:rsidRPr="00504840" w:rsidRDefault="00466736" w:rsidP="00367531">
      <w:pPr>
        <w:widowControl w:val="0"/>
        <w:autoSpaceDE w:val="0"/>
        <w:autoSpaceDN w:val="0"/>
        <w:adjustRightInd w:val="0"/>
        <w:spacing w:after="240" w:line="276" w:lineRule="auto"/>
        <w:ind w:firstLine="708"/>
        <w:jc w:val="both"/>
      </w:pPr>
      <w:r w:rsidRPr="00504840">
        <w:t xml:space="preserve">W większości przypadków zgłaszane przez zainteresowanych informacje nie znajdowały swego potwierdzenia, co głównie wiązało się z nieznajomością przepisów prawa, jak również subiektywnym poczuciem krzywdy wyrządzonej rzekomo przez policjanta. </w:t>
      </w:r>
    </w:p>
    <w:p w:rsidR="00466736" w:rsidRPr="00504840" w:rsidRDefault="00466736" w:rsidP="004A7488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 w:rsidRPr="00504840">
        <w:t>W celu właściwej realizacji ustawowych zadań Policji oraz zapewnienia jej sprawnego działania, ukierunkowanego na wzrost zaufania społecznego, w garnizonie lubuskim funkcjonuje „</w:t>
      </w:r>
      <w:r w:rsidRPr="00504840">
        <w:rPr>
          <w:i/>
          <w:iCs/>
        </w:rPr>
        <w:t xml:space="preserve">Telefon  Zaufania”  </w:t>
      </w:r>
      <w:r w:rsidRPr="00504840">
        <w:t>(służący  do  przyjmowania  informacji o przestępstwach i</w:t>
      </w:r>
      <w:r w:rsidR="00367531" w:rsidRPr="00504840">
        <w:t> </w:t>
      </w:r>
      <w:r w:rsidRPr="00504840">
        <w:t>ich sprawcach). Ponadto, kontakt z funkcjonariuszami Wydziału Kontroli jest możliwy za</w:t>
      </w:r>
      <w:r w:rsidR="00367531" w:rsidRPr="00504840">
        <w:t> </w:t>
      </w:r>
      <w:r w:rsidRPr="00504840">
        <w:t xml:space="preserve">pośrednictwem poczty elektronicznej.  </w:t>
      </w:r>
    </w:p>
    <w:p w:rsidR="000C1881" w:rsidRPr="00504840" w:rsidRDefault="000C1881" w:rsidP="00AC7455"/>
    <w:p w:rsidR="008847A2" w:rsidRPr="00504840" w:rsidRDefault="0061669F" w:rsidP="00E81DC4">
      <w:pPr>
        <w:pStyle w:val="Akapitzlist"/>
        <w:numPr>
          <w:ilvl w:val="0"/>
          <w:numId w:val="1"/>
        </w:numPr>
        <w:rPr>
          <w:b/>
        </w:rPr>
      </w:pPr>
      <w:r w:rsidRPr="00504840">
        <w:rPr>
          <w:b/>
        </w:rPr>
        <w:t xml:space="preserve">Wykorzystanie </w:t>
      </w:r>
      <w:r w:rsidR="003A6E8F" w:rsidRPr="00504840">
        <w:rPr>
          <w:b/>
        </w:rPr>
        <w:t>nagrań z kamer nasobnych w postę</w:t>
      </w:r>
      <w:r w:rsidRPr="00504840">
        <w:rPr>
          <w:b/>
        </w:rPr>
        <w:t>powaniach skargowych</w:t>
      </w:r>
    </w:p>
    <w:p w:rsidR="008847A2" w:rsidRPr="00C74824" w:rsidRDefault="008847A2" w:rsidP="006A3DAE"/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14"/>
        <w:gridCol w:w="1701"/>
        <w:gridCol w:w="1418"/>
        <w:gridCol w:w="1417"/>
        <w:gridCol w:w="1418"/>
        <w:gridCol w:w="1417"/>
      </w:tblGrid>
      <w:tr w:rsidR="00A534C1" w:rsidRPr="00C74824" w:rsidTr="00504840">
        <w:trPr>
          <w:trHeight w:val="278"/>
        </w:trPr>
        <w:tc>
          <w:tcPr>
            <w:tcW w:w="2014" w:type="dxa"/>
            <w:vMerge w:val="restart"/>
            <w:shd w:val="clear" w:color="auto" w:fill="D9D9D9"/>
            <w:vAlign w:val="center"/>
          </w:tcPr>
          <w:p w:rsidR="00A534C1" w:rsidRPr="00C74824" w:rsidRDefault="00A534C1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Nazwa jednostki</w:t>
            </w:r>
            <w:r w:rsidR="002E5760" w:rsidRPr="00C74824">
              <w:rPr>
                <w:rFonts w:ascii="Calibri" w:hAnsi="Calibri" w:cs="Calibri"/>
                <w:bCs/>
                <w:sz w:val="20"/>
                <w:szCs w:val="22"/>
                <w:vertAlign w:val="superscript"/>
                <w:lang w:eastAsia="en-US"/>
              </w:rPr>
              <w:t>1</w:t>
            </w: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/komórki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A534C1" w:rsidRPr="00C74824" w:rsidRDefault="00A534C1" w:rsidP="00504840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Liczba zarzutów przy rozpatrzeniu których wykorzystano zapis z kamery nasobne</w:t>
            </w:r>
          </w:p>
        </w:tc>
        <w:tc>
          <w:tcPr>
            <w:tcW w:w="5670" w:type="dxa"/>
            <w:gridSpan w:val="4"/>
            <w:shd w:val="clear" w:color="auto" w:fill="D9D9D9"/>
            <w:vAlign w:val="center"/>
          </w:tcPr>
          <w:p w:rsidR="00A534C1" w:rsidRPr="00C74824" w:rsidRDefault="00A534C1" w:rsidP="00504840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  <w:r w:rsidRPr="00C74824">
              <w:rPr>
                <w:rFonts w:ascii="Calibri" w:hAnsi="Calibri" w:cs="Calibri"/>
                <w:bCs/>
                <w:sz w:val="20"/>
                <w:szCs w:val="22"/>
                <w:lang w:eastAsia="en-US"/>
              </w:rPr>
              <w:t>Liczba skarg przy załatwieniu których wykorzystano zapis z kamery nasobnej</w:t>
            </w:r>
          </w:p>
        </w:tc>
      </w:tr>
      <w:tr w:rsidR="00A534C1" w:rsidRPr="00C74824" w:rsidTr="00504840">
        <w:trPr>
          <w:cantSplit/>
          <w:trHeight w:val="1310"/>
        </w:trPr>
        <w:tc>
          <w:tcPr>
            <w:tcW w:w="2014" w:type="dxa"/>
            <w:vMerge/>
            <w:shd w:val="clear" w:color="auto" w:fill="D9D9D9"/>
            <w:vAlign w:val="center"/>
          </w:tcPr>
          <w:p w:rsidR="00A534C1" w:rsidRPr="00C74824" w:rsidRDefault="00A534C1" w:rsidP="00AC7455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A534C1" w:rsidRPr="00C74824" w:rsidRDefault="00A534C1" w:rsidP="00504840">
            <w:pPr>
              <w:jc w:val="center"/>
              <w:rPr>
                <w:rFonts w:ascii="Calibri" w:hAnsi="Calibri" w:cs="Calibri"/>
                <w:bCs/>
                <w:sz w:val="20"/>
                <w:lang w:eastAsia="en-US"/>
              </w:rPr>
            </w:pPr>
          </w:p>
        </w:tc>
        <w:tc>
          <w:tcPr>
            <w:tcW w:w="1418" w:type="dxa"/>
            <w:shd w:val="clear" w:color="auto" w:fill="D9D9D9"/>
            <w:textDirection w:val="btLr"/>
            <w:vAlign w:val="center"/>
          </w:tcPr>
          <w:p w:rsidR="00A534C1" w:rsidRPr="00504840" w:rsidRDefault="00A534C1" w:rsidP="00504840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lang w:eastAsia="en-US"/>
              </w:rPr>
            </w:pPr>
            <w:r w:rsidRPr="00504840">
              <w:rPr>
                <w:rFonts w:ascii="Calibri" w:hAnsi="Calibri" w:cs="Calibri"/>
                <w:bCs/>
                <w:sz w:val="18"/>
                <w:szCs w:val="22"/>
                <w:lang w:eastAsia="en-US"/>
              </w:rPr>
              <w:t xml:space="preserve">Ogółem załatwiono we </w:t>
            </w:r>
            <w:r w:rsidR="007C2EFD" w:rsidRPr="00504840">
              <w:rPr>
                <w:rFonts w:ascii="Calibri" w:hAnsi="Calibri" w:cs="Calibri"/>
                <w:bCs/>
                <w:sz w:val="18"/>
                <w:szCs w:val="22"/>
                <w:lang w:eastAsia="en-US"/>
              </w:rPr>
              <w:t>własnym</w:t>
            </w:r>
            <w:r w:rsidRPr="00504840">
              <w:rPr>
                <w:rFonts w:ascii="Calibri" w:hAnsi="Calibri" w:cs="Calibri"/>
                <w:bCs/>
                <w:sz w:val="18"/>
                <w:szCs w:val="22"/>
                <w:lang w:eastAsia="en-US"/>
              </w:rPr>
              <w:t xml:space="preserve"> zakresie</w:t>
            </w:r>
          </w:p>
        </w:tc>
        <w:tc>
          <w:tcPr>
            <w:tcW w:w="1417" w:type="dxa"/>
            <w:shd w:val="clear" w:color="auto" w:fill="D9D9D9"/>
            <w:textDirection w:val="btLr"/>
            <w:vAlign w:val="center"/>
          </w:tcPr>
          <w:p w:rsidR="00A534C1" w:rsidRPr="00504840" w:rsidRDefault="00A534C1" w:rsidP="00504840">
            <w:pPr>
              <w:ind w:left="113" w:right="113"/>
              <w:rPr>
                <w:rFonts w:ascii="Calibri" w:hAnsi="Calibri" w:cs="Calibri"/>
                <w:bCs/>
                <w:sz w:val="18"/>
                <w:lang w:eastAsia="en-US"/>
              </w:rPr>
            </w:pPr>
            <w:r w:rsidRPr="00504840">
              <w:rPr>
                <w:rFonts w:ascii="Calibri" w:hAnsi="Calibri" w:cs="Calibri"/>
                <w:bCs/>
                <w:sz w:val="18"/>
                <w:szCs w:val="22"/>
                <w:lang w:eastAsia="en-US"/>
              </w:rPr>
              <w:t>potwierdzono</w:t>
            </w:r>
          </w:p>
        </w:tc>
        <w:tc>
          <w:tcPr>
            <w:tcW w:w="1418" w:type="dxa"/>
            <w:shd w:val="clear" w:color="auto" w:fill="D9D9D9"/>
            <w:textDirection w:val="btLr"/>
            <w:vAlign w:val="center"/>
          </w:tcPr>
          <w:p w:rsidR="00A534C1" w:rsidRPr="00504840" w:rsidRDefault="007C2EFD" w:rsidP="00504840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lang w:eastAsia="en-US"/>
              </w:rPr>
            </w:pPr>
            <w:r w:rsidRPr="00504840">
              <w:rPr>
                <w:rFonts w:ascii="Calibri" w:hAnsi="Calibri" w:cs="Calibri"/>
                <w:bCs/>
                <w:sz w:val="18"/>
                <w:szCs w:val="22"/>
                <w:lang w:eastAsia="en-US"/>
              </w:rPr>
              <w:t>nie potwierdzono</w:t>
            </w:r>
          </w:p>
        </w:tc>
        <w:tc>
          <w:tcPr>
            <w:tcW w:w="1417" w:type="dxa"/>
            <w:shd w:val="clear" w:color="auto" w:fill="D9D9D9"/>
            <w:textDirection w:val="btLr"/>
            <w:vAlign w:val="center"/>
          </w:tcPr>
          <w:p w:rsidR="00A534C1" w:rsidRPr="00504840" w:rsidRDefault="00A534C1" w:rsidP="00504840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lang w:eastAsia="en-US"/>
              </w:rPr>
            </w:pPr>
            <w:r w:rsidRPr="00504840">
              <w:rPr>
                <w:rFonts w:ascii="Calibri" w:hAnsi="Calibri" w:cs="Calibri"/>
                <w:bCs/>
                <w:sz w:val="18"/>
                <w:szCs w:val="22"/>
                <w:lang w:eastAsia="en-US"/>
              </w:rPr>
              <w:t>Inny sposób</w:t>
            </w:r>
            <w:r w:rsidR="000C1881" w:rsidRPr="00504840">
              <w:rPr>
                <w:rStyle w:val="Odwoanieprzypisudolnego"/>
                <w:rFonts w:ascii="Calibri" w:hAnsi="Calibri" w:cs="Calibri"/>
                <w:bCs/>
                <w:sz w:val="18"/>
                <w:szCs w:val="22"/>
                <w:lang w:eastAsia="en-US"/>
              </w:rPr>
              <w:footnoteReference w:id="3"/>
            </w:r>
          </w:p>
        </w:tc>
      </w:tr>
      <w:tr w:rsidR="00AC7455" w:rsidRPr="00C74824" w:rsidTr="00504840">
        <w:trPr>
          <w:trHeight w:val="379"/>
        </w:trPr>
        <w:tc>
          <w:tcPr>
            <w:tcW w:w="2014" w:type="dxa"/>
            <w:vAlign w:val="center"/>
          </w:tcPr>
          <w:p w:rsidR="00AC7455" w:rsidRPr="00C74824" w:rsidRDefault="00AC7455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 w:val="22"/>
                <w:szCs w:val="22"/>
              </w:rPr>
              <w:t>KWP Gorzów Wlkp.</w:t>
            </w:r>
          </w:p>
        </w:tc>
        <w:tc>
          <w:tcPr>
            <w:tcW w:w="1701" w:type="dxa"/>
            <w:vAlign w:val="center"/>
          </w:tcPr>
          <w:p w:rsidR="00AC7455" w:rsidRPr="00C74824" w:rsidRDefault="00AA2CC8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AC7455" w:rsidRPr="00C74824" w:rsidRDefault="00AA2CC8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AC7455" w:rsidRPr="00C74824" w:rsidRDefault="00AA2CC8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AC7455" w:rsidRPr="00C74824" w:rsidRDefault="00AA2CC8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417" w:type="dxa"/>
            <w:vAlign w:val="center"/>
          </w:tcPr>
          <w:p w:rsidR="00AC7455" w:rsidRPr="00C74824" w:rsidRDefault="00AA2CC8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  <w:tr w:rsidR="00AC7455" w:rsidRPr="00C74824" w:rsidTr="00504840">
        <w:trPr>
          <w:trHeight w:val="379"/>
        </w:trPr>
        <w:tc>
          <w:tcPr>
            <w:tcW w:w="2014" w:type="dxa"/>
            <w:vAlign w:val="center"/>
          </w:tcPr>
          <w:p w:rsidR="00AC7455" w:rsidRPr="00C74824" w:rsidRDefault="00AC7455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 w:val="22"/>
                <w:szCs w:val="22"/>
              </w:rPr>
              <w:t>KMP Gorzów Wlkp.</w:t>
            </w:r>
          </w:p>
        </w:tc>
        <w:tc>
          <w:tcPr>
            <w:tcW w:w="1701" w:type="dxa"/>
            <w:vAlign w:val="center"/>
          </w:tcPr>
          <w:p w:rsidR="00AC7455" w:rsidRPr="00C74824" w:rsidRDefault="00CB22CF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2</w:t>
            </w:r>
            <w:r w:rsidR="008B4FF4">
              <w:rPr>
                <w:rFonts w:asciiTheme="minorHAnsi" w:hAnsiTheme="minorHAnsi" w:cstheme="minorHAnsi"/>
                <w:lang w:eastAsia="en-US"/>
              </w:rPr>
              <w:t>5</w:t>
            </w:r>
          </w:p>
        </w:tc>
        <w:tc>
          <w:tcPr>
            <w:tcW w:w="1418" w:type="dxa"/>
            <w:vAlign w:val="center"/>
          </w:tcPr>
          <w:p w:rsidR="00AC7455" w:rsidRPr="00C74824" w:rsidRDefault="00BD6714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18</w:t>
            </w:r>
          </w:p>
        </w:tc>
        <w:tc>
          <w:tcPr>
            <w:tcW w:w="1417" w:type="dxa"/>
            <w:vAlign w:val="center"/>
          </w:tcPr>
          <w:p w:rsidR="00AC7455" w:rsidRPr="00C74824" w:rsidRDefault="00CB22CF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AC7455" w:rsidRPr="00C74824" w:rsidRDefault="00CB22CF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12</w:t>
            </w:r>
          </w:p>
        </w:tc>
        <w:tc>
          <w:tcPr>
            <w:tcW w:w="1417" w:type="dxa"/>
            <w:vAlign w:val="center"/>
          </w:tcPr>
          <w:p w:rsidR="00AC7455" w:rsidRPr="00C74824" w:rsidRDefault="00BD6714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  <w:tr w:rsidR="00AC7455" w:rsidRPr="00C74824" w:rsidTr="00504840">
        <w:trPr>
          <w:trHeight w:val="379"/>
        </w:trPr>
        <w:tc>
          <w:tcPr>
            <w:tcW w:w="2014" w:type="dxa"/>
            <w:vAlign w:val="center"/>
          </w:tcPr>
          <w:p w:rsidR="00AC7455" w:rsidRPr="00C74824" w:rsidRDefault="00AC7455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 w:val="22"/>
                <w:szCs w:val="22"/>
              </w:rPr>
              <w:t>KMP Zielona Góra</w:t>
            </w:r>
          </w:p>
        </w:tc>
        <w:tc>
          <w:tcPr>
            <w:tcW w:w="1701" w:type="dxa"/>
            <w:vAlign w:val="center"/>
          </w:tcPr>
          <w:p w:rsidR="00AC7455" w:rsidRPr="00C74824" w:rsidRDefault="00CB22CF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</w:t>
            </w:r>
            <w:r w:rsidR="008B4FF4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:rsidR="00AC7455" w:rsidRPr="00C74824" w:rsidRDefault="00CB22CF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11</w:t>
            </w:r>
          </w:p>
        </w:tc>
        <w:tc>
          <w:tcPr>
            <w:tcW w:w="1417" w:type="dxa"/>
            <w:vAlign w:val="center"/>
          </w:tcPr>
          <w:p w:rsidR="00AC7455" w:rsidRPr="00C74824" w:rsidRDefault="00CB22CF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AC7455" w:rsidRPr="00C74824" w:rsidRDefault="00CB22CF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6</w:t>
            </w:r>
          </w:p>
        </w:tc>
        <w:tc>
          <w:tcPr>
            <w:tcW w:w="1417" w:type="dxa"/>
            <w:vAlign w:val="center"/>
          </w:tcPr>
          <w:p w:rsidR="00AC7455" w:rsidRPr="00C74824" w:rsidRDefault="00CB22CF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</w:tr>
      <w:tr w:rsidR="00AC7455" w:rsidRPr="00C74824" w:rsidTr="00504840">
        <w:trPr>
          <w:trHeight w:val="379"/>
        </w:trPr>
        <w:tc>
          <w:tcPr>
            <w:tcW w:w="2014" w:type="dxa"/>
            <w:vAlign w:val="center"/>
          </w:tcPr>
          <w:p w:rsidR="00AC7455" w:rsidRPr="00C74824" w:rsidRDefault="00AC7455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 w:val="22"/>
                <w:szCs w:val="22"/>
              </w:rPr>
              <w:t xml:space="preserve">KPP Krosno </w:t>
            </w:r>
            <w:proofErr w:type="spellStart"/>
            <w:r w:rsidRPr="00C74824">
              <w:rPr>
                <w:rFonts w:ascii="Calibri" w:hAnsi="Calibri" w:cs="Calibri"/>
                <w:sz w:val="22"/>
                <w:szCs w:val="22"/>
              </w:rPr>
              <w:t>Odrz</w:t>
            </w:r>
            <w:proofErr w:type="spellEnd"/>
            <w:r w:rsidRPr="00C7482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AC7455" w:rsidRPr="00C74824" w:rsidRDefault="003A6E8F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AC7455" w:rsidRPr="00C74824" w:rsidRDefault="003A6E8F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AC7455" w:rsidRPr="00C74824" w:rsidRDefault="003A6E8F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AC7455" w:rsidRPr="00C74824" w:rsidRDefault="003A6E8F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AC7455" w:rsidRPr="00C74824" w:rsidRDefault="003A6E8F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  <w:tr w:rsidR="003A6E8F" w:rsidRPr="00C74824" w:rsidTr="00504840">
        <w:trPr>
          <w:trHeight w:val="379"/>
        </w:trPr>
        <w:tc>
          <w:tcPr>
            <w:tcW w:w="2014" w:type="dxa"/>
            <w:vAlign w:val="center"/>
          </w:tcPr>
          <w:p w:rsidR="003A6E8F" w:rsidRPr="00C74824" w:rsidRDefault="003A6E8F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 w:val="22"/>
                <w:szCs w:val="22"/>
              </w:rPr>
              <w:t>KPP Międzyrzecz</w:t>
            </w:r>
          </w:p>
        </w:tc>
        <w:tc>
          <w:tcPr>
            <w:tcW w:w="1701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  <w:tr w:rsidR="003A6E8F" w:rsidRPr="00C74824" w:rsidTr="00504840">
        <w:trPr>
          <w:trHeight w:val="379"/>
        </w:trPr>
        <w:tc>
          <w:tcPr>
            <w:tcW w:w="2014" w:type="dxa"/>
            <w:vAlign w:val="center"/>
          </w:tcPr>
          <w:p w:rsidR="003A6E8F" w:rsidRPr="00C74824" w:rsidRDefault="003A6E8F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 w:val="22"/>
                <w:szCs w:val="22"/>
              </w:rPr>
              <w:t>KPP Nowa Sól</w:t>
            </w:r>
          </w:p>
        </w:tc>
        <w:tc>
          <w:tcPr>
            <w:tcW w:w="1701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  <w:tr w:rsidR="003A6E8F" w:rsidRPr="00C74824" w:rsidTr="00504840">
        <w:trPr>
          <w:trHeight w:val="379"/>
        </w:trPr>
        <w:tc>
          <w:tcPr>
            <w:tcW w:w="2014" w:type="dxa"/>
            <w:vAlign w:val="center"/>
          </w:tcPr>
          <w:p w:rsidR="003A6E8F" w:rsidRPr="00C74824" w:rsidRDefault="003A6E8F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 w:val="22"/>
                <w:szCs w:val="22"/>
              </w:rPr>
              <w:t>KPP Słubice</w:t>
            </w:r>
          </w:p>
        </w:tc>
        <w:tc>
          <w:tcPr>
            <w:tcW w:w="1701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  <w:tr w:rsidR="003A6E8F" w:rsidRPr="00C74824" w:rsidTr="00504840">
        <w:trPr>
          <w:trHeight w:val="379"/>
        </w:trPr>
        <w:tc>
          <w:tcPr>
            <w:tcW w:w="2014" w:type="dxa"/>
            <w:vAlign w:val="center"/>
          </w:tcPr>
          <w:p w:rsidR="003A6E8F" w:rsidRPr="00C74824" w:rsidRDefault="003A6E8F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 w:val="22"/>
                <w:szCs w:val="22"/>
              </w:rPr>
              <w:t>KPP Strzelce Kraj.</w:t>
            </w:r>
          </w:p>
        </w:tc>
        <w:tc>
          <w:tcPr>
            <w:tcW w:w="1701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  <w:tr w:rsidR="003A6E8F" w:rsidRPr="00C74824" w:rsidTr="00504840">
        <w:trPr>
          <w:trHeight w:val="379"/>
        </w:trPr>
        <w:tc>
          <w:tcPr>
            <w:tcW w:w="2014" w:type="dxa"/>
            <w:vAlign w:val="center"/>
          </w:tcPr>
          <w:p w:rsidR="003A6E8F" w:rsidRPr="00C74824" w:rsidRDefault="003A6E8F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 w:val="22"/>
                <w:szCs w:val="22"/>
              </w:rPr>
              <w:t>KPP Sulęcin</w:t>
            </w:r>
          </w:p>
        </w:tc>
        <w:tc>
          <w:tcPr>
            <w:tcW w:w="1701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  <w:tr w:rsidR="003A6E8F" w:rsidRPr="00C74824" w:rsidTr="00504840">
        <w:trPr>
          <w:trHeight w:val="379"/>
        </w:trPr>
        <w:tc>
          <w:tcPr>
            <w:tcW w:w="2014" w:type="dxa"/>
            <w:vAlign w:val="center"/>
          </w:tcPr>
          <w:p w:rsidR="003A6E8F" w:rsidRPr="00C74824" w:rsidRDefault="003A6E8F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 w:val="22"/>
                <w:szCs w:val="22"/>
              </w:rPr>
              <w:t>KPP Świebodzin</w:t>
            </w:r>
          </w:p>
        </w:tc>
        <w:tc>
          <w:tcPr>
            <w:tcW w:w="1701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  <w:tr w:rsidR="003A6E8F" w:rsidRPr="00C74824" w:rsidTr="00504840">
        <w:trPr>
          <w:trHeight w:val="379"/>
        </w:trPr>
        <w:tc>
          <w:tcPr>
            <w:tcW w:w="2014" w:type="dxa"/>
            <w:vAlign w:val="center"/>
          </w:tcPr>
          <w:p w:rsidR="003A6E8F" w:rsidRPr="00C74824" w:rsidRDefault="003A6E8F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 w:val="22"/>
                <w:szCs w:val="22"/>
              </w:rPr>
              <w:t>KPP Wschowa</w:t>
            </w:r>
          </w:p>
        </w:tc>
        <w:tc>
          <w:tcPr>
            <w:tcW w:w="1701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  <w:tr w:rsidR="003A6E8F" w:rsidRPr="00C74824" w:rsidTr="00504840">
        <w:trPr>
          <w:trHeight w:val="379"/>
        </w:trPr>
        <w:tc>
          <w:tcPr>
            <w:tcW w:w="2014" w:type="dxa"/>
            <w:vAlign w:val="center"/>
          </w:tcPr>
          <w:p w:rsidR="003A6E8F" w:rsidRPr="00C74824" w:rsidRDefault="003A6E8F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 w:val="22"/>
                <w:szCs w:val="22"/>
              </w:rPr>
              <w:t>KPP Żagań</w:t>
            </w:r>
          </w:p>
        </w:tc>
        <w:tc>
          <w:tcPr>
            <w:tcW w:w="1701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  <w:tr w:rsidR="003A6E8F" w:rsidRPr="00C74824" w:rsidTr="00504840">
        <w:trPr>
          <w:trHeight w:val="379"/>
        </w:trPr>
        <w:tc>
          <w:tcPr>
            <w:tcW w:w="2014" w:type="dxa"/>
            <w:vAlign w:val="center"/>
          </w:tcPr>
          <w:p w:rsidR="003A6E8F" w:rsidRPr="00C74824" w:rsidRDefault="003A6E8F">
            <w:pPr>
              <w:rPr>
                <w:rFonts w:ascii="Calibri" w:hAnsi="Calibri" w:cs="Calibri"/>
              </w:rPr>
            </w:pPr>
            <w:r w:rsidRPr="00C74824">
              <w:rPr>
                <w:rFonts w:ascii="Calibri" w:hAnsi="Calibri" w:cs="Calibri"/>
                <w:sz w:val="22"/>
                <w:szCs w:val="22"/>
              </w:rPr>
              <w:t>KPP Żary</w:t>
            </w:r>
          </w:p>
        </w:tc>
        <w:tc>
          <w:tcPr>
            <w:tcW w:w="1701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3A6E8F" w:rsidRPr="00C74824" w:rsidRDefault="003A6E8F" w:rsidP="00AA2CC8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-</w:t>
            </w:r>
          </w:p>
        </w:tc>
      </w:tr>
      <w:tr w:rsidR="003A6E8F" w:rsidRPr="00C74824" w:rsidTr="00504840">
        <w:trPr>
          <w:trHeight w:val="379"/>
        </w:trPr>
        <w:tc>
          <w:tcPr>
            <w:tcW w:w="2014" w:type="dxa"/>
            <w:vAlign w:val="center"/>
          </w:tcPr>
          <w:p w:rsidR="003A6E8F" w:rsidRPr="00C74824" w:rsidRDefault="003A6E8F" w:rsidP="00AA2CC8">
            <w:pPr>
              <w:rPr>
                <w:rFonts w:ascii="Calibri" w:hAnsi="Calibri" w:cs="Calibri"/>
                <w:b/>
                <w:lang w:eastAsia="en-US"/>
              </w:rPr>
            </w:pPr>
            <w:r w:rsidRPr="00C74824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1701" w:type="dxa"/>
            <w:vAlign w:val="center"/>
          </w:tcPr>
          <w:p w:rsidR="003A6E8F" w:rsidRPr="00C74824" w:rsidRDefault="008B4FF4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37</w:t>
            </w:r>
          </w:p>
        </w:tc>
        <w:tc>
          <w:tcPr>
            <w:tcW w:w="1418" w:type="dxa"/>
            <w:vAlign w:val="center"/>
          </w:tcPr>
          <w:p w:rsidR="003A6E8F" w:rsidRPr="00C74824" w:rsidRDefault="00AA2CC8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3</w:t>
            </w:r>
            <w:r w:rsidR="00BD6714" w:rsidRPr="00C74824">
              <w:rPr>
                <w:rFonts w:asciiTheme="minorHAnsi" w:hAnsiTheme="minorHAnsi" w:cstheme="minorHAnsi"/>
                <w:lang w:eastAsia="en-US"/>
              </w:rPr>
              <w:t>0</w:t>
            </w:r>
          </w:p>
        </w:tc>
        <w:tc>
          <w:tcPr>
            <w:tcW w:w="1417" w:type="dxa"/>
            <w:vAlign w:val="center"/>
          </w:tcPr>
          <w:p w:rsidR="003A6E8F" w:rsidRPr="00C74824" w:rsidRDefault="00AA2CC8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10</w:t>
            </w:r>
          </w:p>
        </w:tc>
        <w:tc>
          <w:tcPr>
            <w:tcW w:w="1418" w:type="dxa"/>
            <w:vAlign w:val="center"/>
          </w:tcPr>
          <w:p w:rsidR="003A6E8F" w:rsidRPr="00C74824" w:rsidRDefault="00AA2CC8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19</w:t>
            </w:r>
          </w:p>
        </w:tc>
        <w:tc>
          <w:tcPr>
            <w:tcW w:w="1417" w:type="dxa"/>
            <w:vAlign w:val="center"/>
          </w:tcPr>
          <w:p w:rsidR="003A6E8F" w:rsidRPr="00C74824" w:rsidRDefault="00BD6714" w:rsidP="00E3377F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74824">
              <w:rPr>
                <w:rFonts w:asciiTheme="minorHAnsi" w:hAnsiTheme="minorHAnsi" w:cstheme="minorHAnsi"/>
                <w:lang w:eastAsia="en-US"/>
              </w:rPr>
              <w:t>1</w:t>
            </w:r>
          </w:p>
        </w:tc>
      </w:tr>
    </w:tbl>
    <w:p w:rsidR="002B3E98" w:rsidRPr="00C74824" w:rsidRDefault="002B3E98" w:rsidP="006A3DAE">
      <w:pPr>
        <w:jc w:val="both"/>
      </w:pPr>
    </w:p>
    <w:p w:rsidR="00AA2CC8" w:rsidRPr="00504840" w:rsidRDefault="00AA2CC8" w:rsidP="00AA2CC8">
      <w:pPr>
        <w:pStyle w:val="Tekstpodstawowywcity"/>
        <w:rPr>
          <w:rFonts w:ascii="Times New Roman" w:hAnsi="Times New Roman"/>
          <w:b/>
          <w:sz w:val="24"/>
        </w:rPr>
      </w:pPr>
      <w:r w:rsidRPr="00504840">
        <w:rPr>
          <w:rFonts w:ascii="Times New Roman" w:hAnsi="Times New Roman"/>
          <w:sz w:val="24"/>
        </w:rPr>
        <w:lastRenderedPageBreak/>
        <w:t>W 2024 r. w jednostkach Polic</w:t>
      </w:r>
      <w:r w:rsidR="008B4FF4">
        <w:rPr>
          <w:rFonts w:ascii="Times New Roman" w:hAnsi="Times New Roman"/>
          <w:sz w:val="24"/>
        </w:rPr>
        <w:t>ji woj. lubuskiego odnotowano 37</w:t>
      </w:r>
      <w:r w:rsidR="004B703D" w:rsidRPr="00504840">
        <w:rPr>
          <w:rFonts w:ascii="Times New Roman" w:hAnsi="Times New Roman"/>
          <w:sz w:val="24"/>
        </w:rPr>
        <w:t xml:space="preserve"> zarzut</w:t>
      </w:r>
      <w:r w:rsidR="008B4FF4">
        <w:rPr>
          <w:rFonts w:ascii="Times New Roman" w:hAnsi="Times New Roman"/>
          <w:sz w:val="24"/>
        </w:rPr>
        <w:t>ów dotyczących</w:t>
      </w:r>
      <w:r w:rsidRPr="00504840">
        <w:rPr>
          <w:rFonts w:ascii="Times New Roman" w:hAnsi="Times New Roman"/>
          <w:sz w:val="24"/>
        </w:rPr>
        <w:t xml:space="preserve"> działań Policji, w trakcie których policjanci wyposaż</w:t>
      </w:r>
      <w:r w:rsidR="00BD6714" w:rsidRPr="00504840">
        <w:rPr>
          <w:rFonts w:ascii="Times New Roman" w:hAnsi="Times New Roman"/>
          <w:sz w:val="24"/>
        </w:rPr>
        <w:t>eni byli w kamery nasobne. W</w:t>
      </w:r>
      <w:r w:rsidR="00DC45D2">
        <w:rPr>
          <w:rFonts w:ascii="Times New Roman" w:hAnsi="Times New Roman"/>
          <w:sz w:val="24"/>
        </w:rPr>
        <w:t> </w:t>
      </w:r>
      <w:r w:rsidR="00BD6714" w:rsidRPr="00504840">
        <w:rPr>
          <w:rFonts w:ascii="Times New Roman" w:hAnsi="Times New Roman"/>
          <w:sz w:val="24"/>
        </w:rPr>
        <w:t>30</w:t>
      </w:r>
      <w:r w:rsidR="00DC45D2">
        <w:rPr>
          <w:rFonts w:ascii="Times New Roman" w:hAnsi="Times New Roman"/>
          <w:sz w:val="24"/>
        </w:rPr>
        <w:t> </w:t>
      </w:r>
      <w:r w:rsidRPr="00504840">
        <w:rPr>
          <w:rFonts w:ascii="Times New Roman" w:hAnsi="Times New Roman"/>
          <w:sz w:val="24"/>
        </w:rPr>
        <w:t>postępowaniach w sprawach skarg posiadane nagrania ze zdarzenia były przydatne w</w:t>
      </w:r>
      <w:r w:rsidR="00DC45D2">
        <w:rPr>
          <w:rFonts w:ascii="Times New Roman" w:hAnsi="Times New Roman"/>
          <w:sz w:val="24"/>
        </w:rPr>
        <w:t> </w:t>
      </w:r>
      <w:r w:rsidR="00BD6714" w:rsidRPr="00504840">
        <w:rPr>
          <w:rFonts w:ascii="Times New Roman" w:hAnsi="Times New Roman"/>
          <w:sz w:val="24"/>
        </w:rPr>
        <w:t xml:space="preserve">ich </w:t>
      </w:r>
      <w:r w:rsidRPr="00504840">
        <w:rPr>
          <w:rFonts w:ascii="Times New Roman" w:hAnsi="Times New Roman"/>
          <w:sz w:val="24"/>
        </w:rPr>
        <w:t xml:space="preserve">rozstrzygnięciu </w:t>
      </w:r>
      <w:r w:rsidR="00BD6714" w:rsidRPr="00504840">
        <w:rPr>
          <w:rFonts w:ascii="Times New Roman" w:hAnsi="Times New Roman"/>
          <w:sz w:val="24"/>
        </w:rPr>
        <w:t>tj. KMP Gorzów Wlkp. - 18</w:t>
      </w:r>
      <w:r w:rsidRPr="00504840">
        <w:rPr>
          <w:rFonts w:ascii="Times New Roman" w:hAnsi="Times New Roman"/>
          <w:sz w:val="24"/>
        </w:rPr>
        <w:t>, KMP Zielona Góra – 11,  KWP Gorzów Wlkp. – 1</w:t>
      </w:r>
      <w:r w:rsidR="00BD6714" w:rsidRPr="00504840">
        <w:rPr>
          <w:rFonts w:ascii="Times New Roman" w:hAnsi="Times New Roman"/>
          <w:sz w:val="24"/>
        </w:rPr>
        <w:t xml:space="preserve"> (</w:t>
      </w:r>
      <w:r w:rsidRPr="00504840">
        <w:rPr>
          <w:rFonts w:ascii="Times New Roman" w:hAnsi="Times New Roman"/>
          <w:sz w:val="24"/>
        </w:rPr>
        <w:t xml:space="preserve">zał. nr 2). </w:t>
      </w:r>
    </w:p>
    <w:p w:rsidR="00EA448D" w:rsidRPr="00504840" w:rsidRDefault="00EA448D" w:rsidP="00367531">
      <w:pPr>
        <w:pStyle w:val="Tekstpodstawowywcity"/>
        <w:spacing w:after="240"/>
        <w:ind w:firstLine="708"/>
        <w:rPr>
          <w:rFonts w:ascii="Times New Roman" w:hAnsi="Times New Roman"/>
          <w:sz w:val="24"/>
        </w:rPr>
      </w:pPr>
      <w:r w:rsidRPr="00504840">
        <w:rPr>
          <w:rFonts w:ascii="Times New Roman" w:hAnsi="Times New Roman"/>
          <w:sz w:val="24"/>
        </w:rPr>
        <w:t>W jednym przypadku rozpatrywanym w jednostce terenowej wystąpiła konieczność przerwania nagrywania z uwagi na udzielaną pomoc medyczną. Skarżąca zarzuciła, że</w:t>
      </w:r>
      <w:r w:rsidR="00DC45D2">
        <w:rPr>
          <w:rFonts w:ascii="Times New Roman" w:hAnsi="Times New Roman"/>
          <w:sz w:val="24"/>
        </w:rPr>
        <w:t> </w:t>
      </w:r>
      <w:r w:rsidRPr="00504840">
        <w:rPr>
          <w:rFonts w:ascii="Times New Roman" w:hAnsi="Times New Roman"/>
          <w:sz w:val="24"/>
        </w:rPr>
        <w:t>podczas interwencji policjanci biernie przyglądali się groźbom kierowanym wobec skarżącej przez załogę ZRM. W tym przypadku, pomimo wykorzystania w toku prowadzonego postępowania nagrań z kamer nasobnych, materiał ten nie zarejestrował wszystkich okoliczności podnoszonych przez skarżącą z uwagi na podjęcie czynności medycznych przez załogę ZRM, c</w:t>
      </w:r>
      <w:r w:rsidR="00DC45D2">
        <w:rPr>
          <w:rFonts w:ascii="Times New Roman" w:hAnsi="Times New Roman"/>
          <w:sz w:val="24"/>
        </w:rPr>
        <w:t>o zasadnie wymagało przerwania</w:t>
      </w:r>
      <w:r w:rsidRPr="00504840">
        <w:rPr>
          <w:rFonts w:ascii="Times New Roman" w:hAnsi="Times New Roman"/>
          <w:sz w:val="24"/>
        </w:rPr>
        <w:t xml:space="preserve"> nagrywania. Niemniej</w:t>
      </w:r>
      <w:r w:rsidR="00443A28">
        <w:rPr>
          <w:rFonts w:ascii="Times New Roman" w:hAnsi="Times New Roman"/>
          <w:sz w:val="24"/>
        </w:rPr>
        <w:t xml:space="preserve"> jednak</w:t>
      </w:r>
      <w:r w:rsidR="00DC45D2">
        <w:rPr>
          <w:rFonts w:ascii="Times New Roman" w:hAnsi="Times New Roman"/>
          <w:sz w:val="24"/>
        </w:rPr>
        <w:t>,</w:t>
      </w:r>
      <w:r w:rsidRPr="00504840">
        <w:rPr>
          <w:rFonts w:ascii="Times New Roman" w:hAnsi="Times New Roman"/>
          <w:sz w:val="24"/>
        </w:rPr>
        <w:t xml:space="preserve"> pozostały zebrany materiał, w tym treść wcześniejszych nagrań z kamer RAW pozwolił uznać za</w:t>
      </w:r>
      <w:r w:rsidR="00367531" w:rsidRPr="00504840">
        <w:rPr>
          <w:rFonts w:ascii="Times New Roman" w:hAnsi="Times New Roman"/>
          <w:sz w:val="24"/>
        </w:rPr>
        <w:t>rzuty skarżącej za bezzasadne.</w:t>
      </w:r>
    </w:p>
    <w:p w:rsidR="00AA2CC8" w:rsidRPr="00504840" w:rsidRDefault="00AA2CC8" w:rsidP="00367531">
      <w:pPr>
        <w:pStyle w:val="Tekstpodstawowywcity"/>
        <w:spacing w:before="240" w:after="240"/>
        <w:ind w:firstLine="720"/>
        <w:rPr>
          <w:rFonts w:ascii="Times New Roman" w:hAnsi="Times New Roman"/>
          <w:sz w:val="24"/>
        </w:rPr>
      </w:pPr>
      <w:r w:rsidRPr="00504840">
        <w:rPr>
          <w:rFonts w:ascii="Times New Roman" w:hAnsi="Times New Roman"/>
          <w:sz w:val="24"/>
        </w:rPr>
        <w:t>W niżej wymienionych postępowaniach skargowych, w</w:t>
      </w:r>
      <w:r w:rsidR="001F31F2" w:rsidRPr="00504840">
        <w:rPr>
          <w:rFonts w:ascii="Times New Roman" w:hAnsi="Times New Roman"/>
          <w:sz w:val="24"/>
        </w:rPr>
        <w:t xml:space="preserve"> których wykorzystano nagrania </w:t>
      </w:r>
      <w:r w:rsidRPr="00504840">
        <w:rPr>
          <w:rFonts w:ascii="Times New Roman" w:hAnsi="Times New Roman"/>
          <w:sz w:val="24"/>
        </w:rPr>
        <w:t xml:space="preserve">z kamer nasobnych, zarzuty </w:t>
      </w:r>
      <w:r w:rsidRPr="00504840">
        <w:rPr>
          <w:rFonts w:ascii="Times New Roman" w:hAnsi="Times New Roman"/>
          <w:sz w:val="24"/>
          <w:u w:val="single"/>
        </w:rPr>
        <w:t>nie zostały potwierdzone:</w:t>
      </w:r>
      <w:r w:rsidRPr="00504840">
        <w:rPr>
          <w:rFonts w:ascii="Times New Roman" w:hAnsi="Times New Roman"/>
          <w:sz w:val="24"/>
        </w:rPr>
        <w:t xml:space="preserve"> </w:t>
      </w:r>
    </w:p>
    <w:p w:rsidR="00EA448D" w:rsidRPr="00504840" w:rsidRDefault="00EA448D" w:rsidP="00E81DC4">
      <w:pPr>
        <w:pStyle w:val="Tekstpodstawowywcity"/>
        <w:numPr>
          <w:ilvl w:val="0"/>
          <w:numId w:val="6"/>
        </w:numPr>
        <w:rPr>
          <w:rFonts w:ascii="Times New Roman" w:hAnsi="Times New Roman"/>
          <w:sz w:val="24"/>
        </w:rPr>
      </w:pPr>
      <w:r w:rsidRPr="00504840">
        <w:rPr>
          <w:rFonts w:ascii="Times New Roman" w:hAnsi="Times New Roman"/>
          <w:sz w:val="24"/>
        </w:rPr>
        <w:t>W sprawie skarżący sformułował  m.in. zarzut, iż policjanci przeprowadzający wobec niego kontrolę drogową ironicznie się uśmiechali, złośliwie komentowali sytuację. Zapis z kamer RAW pozwolił stwierdzić, iż policjanci zachowywali się poprawnie,</w:t>
      </w:r>
      <w:r w:rsidR="006A3DAE" w:rsidRPr="00504840">
        <w:rPr>
          <w:rFonts w:ascii="Times New Roman" w:hAnsi="Times New Roman"/>
          <w:sz w:val="24"/>
        </w:rPr>
        <w:t xml:space="preserve"> </w:t>
      </w:r>
      <w:r w:rsidRPr="00504840">
        <w:rPr>
          <w:rFonts w:ascii="Times New Roman" w:hAnsi="Times New Roman"/>
          <w:sz w:val="24"/>
        </w:rPr>
        <w:t>a</w:t>
      </w:r>
      <w:r w:rsidR="00502AAE" w:rsidRPr="00504840">
        <w:rPr>
          <w:rFonts w:ascii="Times New Roman" w:hAnsi="Times New Roman"/>
          <w:sz w:val="24"/>
        </w:rPr>
        <w:t> </w:t>
      </w:r>
      <w:r w:rsidRPr="00504840">
        <w:rPr>
          <w:rFonts w:ascii="Times New Roman" w:hAnsi="Times New Roman"/>
          <w:sz w:val="24"/>
        </w:rPr>
        <w:t>sformułowany zarzut wynikał z subiektywnej oceny skarżącego.</w:t>
      </w:r>
    </w:p>
    <w:p w:rsidR="00EA448D" w:rsidRPr="00504840" w:rsidRDefault="00B94E95" w:rsidP="00E81DC4">
      <w:pPr>
        <w:pStyle w:val="Tekstpodstawowywcity"/>
        <w:numPr>
          <w:ilvl w:val="0"/>
          <w:numId w:val="6"/>
        </w:numPr>
        <w:rPr>
          <w:rFonts w:ascii="Times New Roman" w:hAnsi="Times New Roman"/>
          <w:sz w:val="24"/>
        </w:rPr>
      </w:pPr>
      <w:r w:rsidRPr="00504840">
        <w:rPr>
          <w:rFonts w:ascii="Times New Roman" w:hAnsi="Times New Roman"/>
          <w:sz w:val="24"/>
        </w:rPr>
        <w:t xml:space="preserve">Skarżąca </w:t>
      </w:r>
      <w:r w:rsidR="00EA448D" w:rsidRPr="00504840">
        <w:rPr>
          <w:rFonts w:ascii="Times New Roman" w:hAnsi="Times New Roman"/>
          <w:sz w:val="24"/>
        </w:rPr>
        <w:t>sformułowała  zarzut, iż jej nieletnia córka została przesłuchana w</w:t>
      </w:r>
      <w:r w:rsidR="00502AAE" w:rsidRPr="00504840">
        <w:rPr>
          <w:rFonts w:ascii="Times New Roman" w:hAnsi="Times New Roman"/>
          <w:sz w:val="24"/>
        </w:rPr>
        <w:t> </w:t>
      </w:r>
      <w:r w:rsidR="00EA448D" w:rsidRPr="00504840">
        <w:rPr>
          <w:rFonts w:ascii="Times New Roman" w:hAnsi="Times New Roman"/>
          <w:sz w:val="24"/>
        </w:rPr>
        <w:t>obecności osób trzecich. Zapis z kamer RAW jednoznacznie wskazał, że</w:t>
      </w:r>
      <w:r w:rsidR="00502AAE" w:rsidRPr="00504840">
        <w:rPr>
          <w:rFonts w:ascii="Times New Roman" w:hAnsi="Times New Roman"/>
          <w:sz w:val="24"/>
        </w:rPr>
        <w:t> </w:t>
      </w:r>
      <w:r w:rsidR="00EA448D" w:rsidRPr="00504840">
        <w:rPr>
          <w:rFonts w:ascii="Times New Roman" w:hAnsi="Times New Roman"/>
          <w:sz w:val="24"/>
        </w:rPr>
        <w:t>kwestionowane zachowanie dotyczyło jedynie roz</w:t>
      </w:r>
      <w:r w:rsidR="00502AAE" w:rsidRPr="00504840">
        <w:rPr>
          <w:rFonts w:ascii="Times New Roman" w:hAnsi="Times New Roman"/>
          <w:sz w:val="24"/>
        </w:rPr>
        <w:t xml:space="preserve">pytania przez interweniujących </w:t>
      </w:r>
      <w:r w:rsidR="00EA448D" w:rsidRPr="00504840">
        <w:rPr>
          <w:rFonts w:ascii="Times New Roman" w:hAnsi="Times New Roman"/>
          <w:sz w:val="24"/>
        </w:rPr>
        <w:t xml:space="preserve">policjantów </w:t>
      </w:r>
      <w:r w:rsidR="008B4FF4">
        <w:rPr>
          <w:rFonts w:ascii="Times New Roman" w:hAnsi="Times New Roman"/>
          <w:sz w:val="24"/>
        </w:rPr>
        <w:br/>
      </w:r>
      <w:r w:rsidR="00EA448D" w:rsidRPr="00504840">
        <w:rPr>
          <w:rFonts w:ascii="Times New Roman" w:hAnsi="Times New Roman"/>
          <w:sz w:val="24"/>
        </w:rPr>
        <w:t>w zakresie jej sytuacji rodzinnej, a wskazana czynność nie miała charakteru procesowego.</w:t>
      </w:r>
    </w:p>
    <w:p w:rsidR="00EA448D" w:rsidRPr="00504840" w:rsidRDefault="00EA448D" w:rsidP="00E81DC4">
      <w:pPr>
        <w:pStyle w:val="Tekstpodstawowywcity"/>
        <w:numPr>
          <w:ilvl w:val="0"/>
          <w:numId w:val="6"/>
        </w:numPr>
        <w:rPr>
          <w:rFonts w:ascii="Times New Roman" w:hAnsi="Times New Roman"/>
          <w:sz w:val="24"/>
        </w:rPr>
      </w:pPr>
      <w:r w:rsidRPr="00504840">
        <w:rPr>
          <w:rFonts w:ascii="Times New Roman" w:hAnsi="Times New Roman"/>
          <w:sz w:val="24"/>
        </w:rPr>
        <w:t xml:space="preserve"> Skarżąca zarzuciła, iż interweniujący policjanci na anonimowe zgłoszenie ww. o</w:t>
      </w:r>
      <w:r w:rsidR="004E6C58" w:rsidRPr="00504840">
        <w:rPr>
          <w:rFonts w:ascii="Times New Roman" w:hAnsi="Times New Roman"/>
          <w:sz w:val="24"/>
        </w:rPr>
        <w:t> </w:t>
      </w:r>
      <w:r w:rsidRPr="00504840">
        <w:rPr>
          <w:rFonts w:ascii="Times New Roman" w:hAnsi="Times New Roman"/>
          <w:sz w:val="24"/>
        </w:rPr>
        <w:t>zakłóceniu spoczynku nocnego przez sąsiada, zachowywali się wobec ww. lekceważąco oraz poinformowali sąsiada o tym, że to ww. zgłosiła powyższą interwencję. Zapis z kamer RAW był zbieżny z oświadczeniem policjantów i</w:t>
      </w:r>
      <w:r w:rsidR="00502AAE" w:rsidRPr="00504840">
        <w:rPr>
          <w:rFonts w:ascii="Times New Roman" w:hAnsi="Times New Roman"/>
          <w:sz w:val="24"/>
        </w:rPr>
        <w:t> </w:t>
      </w:r>
      <w:r w:rsidRPr="00504840">
        <w:rPr>
          <w:rFonts w:ascii="Times New Roman" w:hAnsi="Times New Roman"/>
          <w:sz w:val="24"/>
        </w:rPr>
        <w:t xml:space="preserve">potwierdził, że w trakcie interwencji policjanci zachowywali się poprawnie i nie mieli kontaktu ze wskazaną osobą. </w:t>
      </w:r>
    </w:p>
    <w:p w:rsidR="00EA448D" w:rsidRPr="00504840" w:rsidRDefault="00EA448D" w:rsidP="00E81DC4">
      <w:pPr>
        <w:pStyle w:val="Tekstpodstawowywcity"/>
        <w:numPr>
          <w:ilvl w:val="0"/>
          <w:numId w:val="6"/>
        </w:numPr>
        <w:rPr>
          <w:rFonts w:ascii="Times New Roman" w:hAnsi="Times New Roman"/>
          <w:sz w:val="24"/>
        </w:rPr>
      </w:pPr>
      <w:r w:rsidRPr="00504840">
        <w:rPr>
          <w:rFonts w:ascii="Times New Roman" w:hAnsi="Times New Roman"/>
          <w:sz w:val="24"/>
        </w:rPr>
        <w:t>Skarżący zarzucił policjantom brak reakcji Policji na zgłoszenia w sprawie nieprawidłowo zaparkowanych pojazdów w miejscu przeznaczonym dla  osób niepełnosprawnych. Zapisy z kamer RAW korelują z treścią notatek sporządzonych przez interweniujących policjantów i jednoznacznie wskazują, że powyższe zgłoszenia nie były zbagatelizowane, a na skut</w:t>
      </w:r>
      <w:r w:rsidR="00BE066E" w:rsidRPr="00504840">
        <w:rPr>
          <w:rFonts w:ascii="Times New Roman" w:hAnsi="Times New Roman"/>
          <w:sz w:val="24"/>
        </w:rPr>
        <w:t>ek przedmiotowych zgłoszeń podję</w:t>
      </w:r>
      <w:r w:rsidR="006A3DAE" w:rsidRPr="00504840">
        <w:rPr>
          <w:rFonts w:ascii="Times New Roman" w:hAnsi="Times New Roman"/>
          <w:sz w:val="24"/>
        </w:rPr>
        <w:t>to stosowne czynności.</w:t>
      </w:r>
    </w:p>
    <w:p w:rsidR="00EA448D" w:rsidRPr="00504840" w:rsidRDefault="00EA448D" w:rsidP="00E81DC4">
      <w:pPr>
        <w:pStyle w:val="Tekstpodstawowywcity"/>
        <w:numPr>
          <w:ilvl w:val="0"/>
          <w:numId w:val="6"/>
        </w:numPr>
        <w:rPr>
          <w:rFonts w:ascii="Times New Roman" w:hAnsi="Times New Roman"/>
          <w:sz w:val="24"/>
        </w:rPr>
      </w:pPr>
      <w:r w:rsidRPr="00504840">
        <w:rPr>
          <w:rFonts w:ascii="Times New Roman" w:hAnsi="Times New Roman"/>
          <w:sz w:val="24"/>
        </w:rPr>
        <w:t>Skarżący wskazał, iż interweniujący z jego zgłoszenia  policjanci wezwani jedynie prewencyjnie na miejsce sporu bezpodstawnie podjęli decyzję o wydaniu materiałów budowlanych osobie trzeciej. Zapis z kamer RAW zbie</w:t>
      </w:r>
      <w:r w:rsidR="00BE066E" w:rsidRPr="00504840">
        <w:rPr>
          <w:rFonts w:ascii="Times New Roman" w:hAnsi="Times New Roman"/>
          <w:sz w:val="24"/>
        </w:rPr>
        <w:t>żny z oświadczeniami policjantów</w:t>
      </w:r>
      <w:r w:rsidRPr="00504840">
        <w:rPr>
          <w:rFonts w:ascii="Times New Roman" w:hAnsi="Times New Roman"/>
          <w:sz w:val="24"/>
        </w:rPr>
        <w:t xml:space="preserve"> wykazał, że policjanci w rzetelny sposób, konsultując się z policjantem z</w:t>
      </w:r>
      <w:r w:rsidR="004E6C58" w:rsidRPr="00504840">
        <w:rPr>
          <w:rFonts w:ascii="Times New Roman" w:hAnsi="Times New Roman"/>
          <w:sz w:val="24"/>
        </w:rPr>
        <w:t> </w:t>
      </w:r>
      <w:r w:rsidRPr="00504840">
        <w:rPr>
          <w:rFonts w:ascii="Times New Roman" w:hAnsi="Times New Roman"/>
          <w:sz w:val="24"/>
        </w:rPr>
        <w:t xml:space="preserve">pionu </w:t>
      </w:r>
      <w:r w:rsidR="00BE066E" w:rsidRPr="00504840">
        <w:rPr>
          <w:rFonts w:ascii="Times New Roman" w:hAnsi="Times New Roman"/>
          <w:sz w:val="24"/>
        </w:rPr>
        <w:t xml:space="preserve">kryminalnego </w:t>
      </w:r>
      <w:r w:rsidRPr="00504840">
        <w:rPr>
          <w:rFonts w:ascii="Times New Roman" w:hAnsi="Times New Roman"/>
          <w:sz w:val="24"/>
        </w:rPr>
        <w:t>ustalili sytuację na mie</w:t>
      </w:r>
      <w:r w:rsidR="00BE066E" w:rsidRPr="00504840">
        <w:rPr>
          <w:rFonts w:ascii="Times New Roman" w:hAnsi="Times New Roman"/>
          <w:sz w:val="24"/>
        </w:rPr>
        <w:t>jscu zdarzenia i przedstawili ją stronom sporu. Jednocześnie</w:t>
      </w:r>
      <w:r w:rsidRPr="00504840">
        <w:rPr>
          <w:rFonts w:ascii="Times New Roman" w:hAnsi="Times New Roman"/>
          <w:sz w:val="24"/>
        </w:rPr>
        <w:t xml:space="preserve"> w żaden sposób nie podejmowali decyzji i nie wydawali poleceń </w:t>
      </w:r>
      <w:r w:rsidR="00BE066E" w:rsidRPr="00504840">
        <w:rPr>
          <w:rFonts w:ascii="Times New Roman" w:hAnsi="Times New Roman"/>
          <w:sz w:val="24"/>
        </w:rPr>
        <w:t>w zakresie</w:t>
      </w:r>
      <w:r w:rsidRPr="00504840">
        <w:rPr>
          <w:rFonts w:ascii="Times New Roman" w:hAnsi="Times New Roman"/>
          <w:sz w:val="24"/>
        </w:rPr>
        <w:t xml:space="preserve"> rozporządz</w:t>
      </w:r>
      <w:r w:rsidR="00502AAE" w:rsidRPr="00504840">
        <w:rPr>
          <w:rFonts w:ascii="Times New Roman" w:hAnsi="Times New Roman"/>
          <w:sz w:val="24"/>
        </w:rPr>
        <w:t>enia spornym mieniem ruchomym.</w:t>
      </w:r>
    </w:p>
    <w:p w:rsidR="00EA448D" w:rsidRPr="00504840" w:rsidRDefault="00EA448D" w:rsidP="00E81DC4">
      <w:pPr>
        <w:pStyle w:val="Tekstpodstawowywcity"/>
        <w:numPr>
          <w:ilvl w:val="0"/>
          <w:numId w:val="6"/>
        </w:numPr>
        <w:rPr>
          <w:rFonts w:ascii="Times New Roman" w:hAnsi="Times New Roman"/>
          <w:sz w:val="24"/>
        </w:rPr>
      </w:pPr>
      <w:r w:rsidRPr="00504840">
        <w:rPr>
          <w:rFonts w:ascii="Times New Roman" w:hAnsi="Times New Roman"/>
          <w:sz w:val="24"/>
        </w:rPr>
        <w:t xml:space="preserve">Skarżąca zarzuciła, iż interweniujący policjanci nie przedstawili się i nie okazali legitymacji służbowej. Biorąc pod uwagę  zapis z kamer RAW umundurowanych interweniujących policjantów i </w:t>
      </w:r>
      <w:r w:rsidR="00BE066E" w:rsidRPr="00504840">
        <w:rPr>
          <w:rFonts w:ascii="Times New Roman" w:hAnsi="Times New Roman"/>
          <w:sz w:val="24"/>
        </w:rPr>
        <w:t>fakt, iż zakres</w:t>
      </w:r>
      <w:r w:rsidRPr="00504840">
        <w:rPr>
          <w:rFonts w:ascii="Times New Roman" w:hAnsi="Times New Roman"/>
          <w:sz w:val="24"/>
        </w:rPr>
        <w:t xml:space="preserve"> podjętych czynności nie obligował policjantów do </w:t>
      </w:r>
      <w:r w:rsidR="00BE066E" w:rsidRPr="00504840">
        <w:rPr>
          <w:rFonts w:ascii="Times New Roman" w:hAnsi="Times New Roman"/>
          <w:sz w:val="24"/>
        </w:rPr>
        <w:t>okazania legitymacji służbowej oraz</w:t>
      </w:r>
      <w:r w:rsidRPr="00504840">
        <w:rPr>
          <w:rFonts w:ascii="Times New Roman" w:hAnsi="Times New Roman"/>
          <w:sz w:val="24"/>
        </w:rPr>
        <w:t xml:space="preserve"> podania  </w:t>
      </w:r>
      <w:r w:rsidR="00BE066E" w:rsidRPr="00504840">
        <w:rPr>
          <w:rFonts w:ascii="Times New Roman" w:hAnsi="Times New Roman"/>
          <w:sz w:val="24"/>
        </w:rPr>
        <w:t xml:space="preserve">przez funkcjonariuszy </w:t>
      </w:r>
      <w:r w:rsidRPr="00504840">
        <w:rPr>
          <w:rFonts w:ascii="Times New Roman" w:hAnsi="Times New Roman"/>
          <w:sz w:val="24"/>
        </w:rPr>
        <w:t>stopnia , imienia i nazwiska, zarzuty skarżącej uznano w tym zakresie za bezzasadn</w:t>
      </w:r>
      <w:r w:rsidR="008B4FF4">
        <w:rPr>
          <w:rFonts w:ascii="Times New Roman" w:hAnsi="Times New Roman"/>
          <w:sz w:val="24"/>
        </w:rPr>
        <w:t>e</w:t>
      </w:r>
      <w:r w:rsidRPr="00504840">
        <w:rPr>
          <w:rFonts w:ascii="Times New Roman" w:hAnsi="Times New Roman"/>
          <w:sz w:val="24"/>
        </w:rPr>
        <w:t xml:space="preserve">. </w:t>
      </w:r>
    </w:p>
    <w:p w:rsidR="00EA448D" w:rsidRPr="00504840" w:rsidRDefault="00EA448D" w:rsidP="00E81DC4">
      <w:pPr>
        <w:pStyle w:val="Tekstpodstawowywcity"/>
        <w:numPr>
          <w:ilvl w:val="0"/>
          <w:numId w:val="6"/>
        </w:numPr>
        <w:rPr>
          <w:rFonts w:ascii="Times New Roman" w:hAnsi="Times New Roman"/>
          <w:sz w:val="24"/>
        </w:rPr>
      </w:pPr>
      <w:r w:rsidRPr="00504840">
        <w:rPr>
          <w:rFonts w:ascii="Times New Roman" w:hAnsi="Times New Roman"/>
          <w:sz w:val="24"/>
        </w:rPr>
        <w:lastRenderedPageBreak/>
        <w:t>Skarżący zarz</w:t>
      </w:r>
      <w:r w:rsidR="00A3283F" w:rsidRPr="00504840">
        <w:rPr>
          <w:rFonts w:ascii="Times New Roman" w:hAnsi="Times New Roman"/>
          <w:sz w:val="24"/>
        </w:rPr>
        <w:t>ucił interweniującym policjantom bezpodstawne</w:t>
      </w:r>
      <w:r w:rsidR="008B4FF4">
        <w:rPr>
          <w:rFonts w:ascii="Times New Roman" w:hAnsi="Times New Roman"/>
          <w:sz w:val="24"/>
        </w:rPr>
        <w:t xml:space="preserve"> wdrożenie procedury   „Niebieskie</w:t>
      </w:r>
      <w:r w:rsidR="00A3283F" w:rsidRPr="00504840">
        <w:rPr>
          <w:rFonts w:ascii="Times New Roman" w:hAnsi="Times New Roman"/>
          <w:sz w:val="24"/>
        </w:rPr>
        <w:t xml:space="preserve"> Karty</w:t>
      </w:r>
      <w:r w:rsidR="008B4FF4">
        <w:rPr>
          <w:rFonts w:ascii="Times New Roman" w:hAnsi="Times New Roman"/>
          <w:sz w:val="24"/>
        </w:rPr>
        <w:t>”</w:t>
      </w:r>
      <w:r w:rsidRPr="00504840">
        <w:rPr>
          <w:rFonts w:ascii="Times New Roman" w:hAnsi="Times New Roman"/>
          <w:sz w:val="24"/>
        </w:rPr>
        <w:t xml:space="preserve"> oraz</w:t>
      </w:r>
      <w:r w:rsidR="00A3283F" w:rsidRPr="00504840">
        <w:rPr>
          <w:rFonts w:ascii="Times New Roman" w:hAnsi="Times New Roman"/>
          <w:sz w:val="24"/>
        </w:rPr>
        <w:t xml:space="preserve"> </w:t>
      </w:r>
      <w:r w:rsidR="008B4FF4">
        <w:rPr>
          <w:rFonts w:ascii="Times New Roman" w:hAnsi="Times New Roman"/>
          <w:sz w:val="24"/>
        </w:rPr>
        <w:t>zadawanie</w:t>
      </w:r>
      <w:r w:rsidRPr="00504840">
        <w:rPr>
          <w:rFonts w:ascii="Times New Roman" w:hAnsi="Times New Roman"/>
          <w:sz w:val="24"/>
        </w:rPr>
        <w:t xml:space="preserve"> </w:t>
      </w:r>
      <w:r w:rsidR="008B4FF4">
        <w:rPr>
          <w:rFonts w:ascii="Times New Roman" w:hAnsi="Times New Roman"/>
          <w:sz w:val="24"/>
        </w:rPr>
        <w:t>nieistotnych pytań</w:t>
      </w:r>
      <w:r w:rsidRPr="00504840">
        <w:rPr>
          <w:rFonts w:ascii="Times New Roman" w:hAnsi="Times New Roman"/>
          <w:sz w:val="24"/>
        </w:rPr>
        <w:t xml:space="preserve"> o miejsce jego pracy. </w:t>
      </w:r>
      <w:r w:rsidR="008B4FF4">
        <w:rPr>
          <w:rFonts w:ascii="Times New Roman" w:hAnsi="Times New Roman"/>
          <w:sz w:val="24"/>
        </w:rPr>
        <w:br/>
      </w:r>
      <w:r w:rsidRPr="00504840">
        <w:rPr>
          <w:rFonts w:ascii="Times New Roman" w:hAnsi="Times New Roman"/>
          <w:sz w:val="24"/>
        </w:rPr>
        <w:t>W związku z</w:t>
      </w:r>
      <w:r w:rsidR="004E6C58" w:rsidRPr="00504840">
        <w:rPr>
          <w:rFonts w:ascii="Times New Roman" w:hAnsi="Times New Roman"/>
          <w:sz w:val="24"/>
        </w:rPr>
        <w:t> </w:t>
      </w:r>
      <w:r w:rsidRPr="00504840">
        <w:rPr>
          <w:rFonts w:ascii="Times New Roman" w:hAnsi="Times New Roman"/>
          <w:sz w:val="24"/>
        </w:rPr>
        <w:t>dokonanymi ustaleniami, w tym treści</w:t>
      </w:r>
      <w:r w:rsidR="00A3283F" w:rsidRPr="00504840">
        <w:rPr>
          <w:rFonts w:ascii="Times New Roman" w:hAnsi="Times New Roman"/>
          <w:sz w:val="24"/>
        </w:rPr>
        <w:t>ą</w:t>
      </w:r>
      <w:r w:rsidRPr="00504840">
        <w:rPr>
          <w:rFonts w:ascii="Times New Roman" w:hAnsi="Times New Roman"/>
          <w:sz w:val="24"/>
        </w:rPr>
        <w:t xml:space="preserve"> zapisu na kamerach RAW </w:t>
      </w:r>
      <w:r w:rsidR="00A3283F" w:rsidRPr="00504840">
        <w:rPr>
          <w:rFonts w:ascii="Times New Roman" w:hAnsi="Times New Roman"/>
          <w:sz w:val="24"/>
        </w:rPr>
        <w:t>stawiane</w:t>
      </w:r>
      <w:r w:rsidRPr="00504840">
        <w:rPr>
          <w:rFonts w:ascii="Times New Roman" w:hAnsi="Times New Roman"/>
          <w:sz w:val="24"/>
        </w:rPr>
        <w:t xml:space="preserve">  zarzuty </w:t>
      </w:r>
      <w:r w:rsidR="00A3283F" w:rsidRPr="00504840">
        <w:rPr>
          <w:rFonts w:ascii="Times New Roman" w:hAnsi="Times New Roman"/>
          <w:sz w:val="24"/>
        </w:rPr>
        <w:t>nie zostały potwierdzone.</w:t>
      </w:r>
    </w:p>
    <w:p w:rsidR="00A3283F" w:rsidRPr="00504840" w:rsidRDefault="00A3283F" w:rsidP="00E81DC4">
      <w:pPr>
        <w:numPr>
          <w:ilvl w:val="0"/>
          <w:numId w:val="6"/>
        </w:numPr>
        <w:suppressAutoHyphens/>
        <w:jc w:val="both"/>
      </w:pPr>
      <w:r w:rsidRPr="00504840">
        <w:t>Skarżący zarzucił funkcjonariuszom niewłaściwy sposób przeprowadzenia kontroli drogowej, nieprzedstawienie się podczas kontroli drogowej, niekompletne umundurowanie w postaci braku imiennika i czapki służbowej oraz brak nagrania popełnionego wykroczenia. Dokonana w jednostce terenowej analiza nagrania z</w:t>
      </w:r>
      <w:r w:rsidR="004E6C58" w:rsidRPr="00504840">
        <w:t> </w:t>
      </w:r>
      <w:r w:rsidRPr="00504840">
        <w:t xml:space="preserve">kamery nasobnej funkcjonariusza wykazała, że kontrola drogowa przeprowadzona przez funkcjonariuszy Wydziału Ruchu Drogowego nie budziła żadnych wątpliwości. Funkcjonariusze podejmując kontrolę byli w pełnym umundurowaniu (posiadali czapki służbowe oraz </w:t>
      </w:r>
      <w:proofErr w:type="spellStart"/>
      <w:r w:rsidRPr="00504840">
        <w:t>imien</w:t>
      </w:r>
      <w:r w:rsidR="00AD4107">
        <w:t>ni</w:t>
      </w:r>
      <w:r w:rsidRPr="00504840">
        <w:t>ki</w:t>
      </w:r>
      <w:proofErr w:type="spellEnd"/>
      <w:r w:rsidRPr="00504840">
        <w:t xml:space="preserve">), a podejmując kontrolę wobec kierującego przedstawili się podając stopień, imię i nazwisko. </w:t>
      </w:r>
    </w:p>
    <w:p w:rsidR="00A3283F" w:rsidRPr="00504840" w:rsidRDefault="00A3283F" w:rsidP="00E81DC4">
      <w:pPr>
        <w:numPr>
          <w:ilvl w:val="0"/>
          <w:numId w:val="6"/>
        </w:numPr>
        <w:suppressAutoHyphens/>
        <w:jc w:val="both"/>
      </w:pPr>
      <w:r w:rsidRPr="00504840">
        <w:t xml:space="preserve">Skarżący zarzucił funkcjonariuszom opieszałość i brak reakcji na zgłoszone </w:t>
      </w:r>
      <w:r w:rsidR="00A8513B" w:rsidRPr="00504840">
        <w:t xml:space="preserve">dyżurnemu jednostki </w:t>
      </w:r>
      <w:r w:rsidRPr="00504840">
        <w:t xml:space="preserve">zawiadomienie w zakresie nieprawidłowego parkowania </w:t>
      </w:r>
      <w:r w:rsidR="00A8513B" w:rsidRPr="00504840">
        <w:t xml:space="preserve">pojazdów. </w:t>
      </w:r>
      <w:r w:rsidRPr="00504840">
        <w:t xml:space="preserve">Dokonana analiza nagrania wykazała, że funkcjonariusze Wydziału Ruchu Drogowego dwukrotnie udali się na wskazany adres i nie ujawnili nieprawidłowego parkowania na wskazanym terenie, a ich działania  </w:t>
      </w:r>
      <w:r w:rsidR="00A8513B" w:rsidRPr="00504840">
        <w:t>nie budziły żadnych wątpliwości</w:t>
      </w:r>
      <w:r w:rsidRPr="00504840">
        <w:t xml:space="preserve">. </w:t>
      </w:r>
    </w:p>
    <w:p w:rsidR="00A3283F" w:rsidRPr="00504840" w:rsidRDefault="00A8513B" w:rsidP="00E81DC4">
      <w:pPr>
        <w:numPr>
          <w:ilvl w:val="0"/>
          <w:numId w:val="6"/>
        </w:numPr>
        <w:suppressAutoHyphens/>
        <w:jc w:val="both"/>
      </w:pPr>
      <w:r w:rsidRPr="00504840">
        <w:t>S</w:t>
      </w:r>
      <w:r w:rsidR="00A3283F" w:rsidRPr="00504840">
        <w:t>karżący zarzucił policjantom, że podczas kontroli drogowej funkcjonariusze obsługujący zdarzenie drogowe nie przedstawili się, błędnie wskazali sk</w:t>
      </w:r>
      <w:r w:rsidRPr="00504840">
        <w:t>arżącego jako sprawcę</w:t>
      </w:r>
      <w:r w:rsidR="00A3283F" w:rsidRPr="00504840">
        <w:t xml:space="preserve"> wykroczenia spowodowania kolizji drogowej, a zachowanie </w:t>
      </w:r>
      <w:r w:rsidRPr="00504840">
        <w:t xml:space="preserve">funkcjonariusza podejmującego interwencję </w:t>
      </w:r>
      <w:r w:rsidR="00A3283F" w:rsidRPr="00504840">
        <w:t xml:space="preserve">było nieetyczne i nie licujące z wizerunkiem policjanta. </w:t>
      </w:r>
      <w:r w:rsidRPr="00504840">
        <w:t>W</w:t>
      </w:r>
      <w:r w:rsidR="004E6C58" w:rsidRPr="00504840">
        <w:t> </w:t>
      </w:r>
      <w:r w:rsidRPr="00504840">
        <w:t xml:space="preserve">powyższym przypadku </w:t>
      </w:r>
      <w:r w:rsidR="00A3283F" w:rsidRPr="00504840">
        <w:t>zapis</w:t>
      </w:r>
      <w:r w:rsidRPr="00504840">
        <w:t xml:space="preserve"> kamer</w:t>
      </w:r>
      <w:r w:rsidR="00A3283F" w:rsidRPr="00504840">
        <w:t xml:space="preserve"> został uruchomiony już po podjęciu przez patrol interwencji</w:t>
      </w:r>
      <w:r w:rsidRPr="00504840">
        <w:t>, wobec powyższego kamery nasobne nie zostały wykorzystane w</w:t>
      </w:r>
      <w:r w:rsidR="004E6C58" w:rsidRPr="00504840">
        <w:t> </w:t>
      </w:r>
      <w:r w:rsidRPr="00504840">
        <w:t xml:space="preserve">odniesieniu do zarzutu nieprzedstawienia się, niemniej jednak </w:t>
      </w:r>
      <w:r w:rsidR="00A3283F" w:rsidRPr="00504840">
        <w:t>nie ujawniono</w:t>
      </w:r>
      <w:r w:rsidR="004E6C58" w:rsidRPr="00504840">
        <w:t>,</w:t>
      </w:r>
      <w:r w:rsidR="00A3283F" w:rsidRPr="00504840">
        <w:t xml:space="preserve"> aby</w:t>
      </w:r>
      <w:r w:rsidR="004E6C58" w:rsidRPr="00504840">
        <w:t> </w:t>
      </w:r>
      <w:r w:rsidR="00A3283F" w:rsidRPr="00504840">
        <w:t xml:space="preserve">zachowanie </w:t>
      </w:r>
      <w:r w:rsidRPr="00504840">
        <w:t xml:space="preserve">policjanta </w:t>
      </w:r>
      <w:r w:rsidR="00A3283F" w:rsidRPr="00504840">
        <w:t xml:space="preserve">wyczerpało znamiona przewinienia dyscyplinarnego. </w:t>
      </w:r>
      <w:r w:rsidRPr="00504840">
        <w:t xml:space="preserve">Umożliwiło natomiast odtworzyć zachowanie sprawcy wykroczenia w toku wykonywanych z nim czynności </w:t>
      </w:r>
      <w:r w:rsidRPr="00504840">
        <w:rPr>
          <w:bCs/>
        </w:rPr>
        <w:t xml:space="preserve">i </w:t>
      </w:r>
      <w:r w:rsidRPr="00504840">
        <w:rPr>
          <w:lang w:eastAsia="hi-IN"/>
        </w:rPr>
        <w:t>pouczeniu ww.</w:t>
      </w:r>
      <w:r w:rsidR="00A3283F" w:rsidRPr="00504840">
        <w:rPr>
          <w:lang w:eastAsia="hi-IN"/>
        </w:rPr>
        <w:t xml:space="preserve"> jednocześnie o prawie</w:t>
      </w:r>
      <w:r w:rsidRPr="00504840">
        <w:rPr>
          <w:lang w:eastAsia="hi-IN"/>
        </w:rPr>
        <w:t xml:space="preserve"> do</w:t>
      </w:r>
      <w:r w:rsidR="00A3283F" w:rsidRPr="00504840">
        <w:rPr>
          <w:lang w:eastAsia="hi-IN"/>
        </w:rPr>
        <w:t xml:space="preserve"> odmowy przyjęcia mandatu i skierowani</w:t>
      </w:r>
      <w:r w:rsidRPr="00504840">
        <w:rPr>
          <w:lang w:eastAsia="hi-IN"/>
        </w:rPr>
        <w:t>u</w:t>
      </w:r>
      <w:r w:rsidR="00A3283F" w:rsidRPr="00504840">
        <w:rPr>
          <w:lang w:eastAsia="hi-IN"/>
        </w:rPr>
        <w:t xml:space="preserve"> w takim przypadku sp</w:t>
      </w:r>
      <w:r w:rsidRPr="00504840">
        <w:rPr>
          <w:lang w:eastAsia="hi-IN"/>
        </w:rPr>
        <w:t>rawy do Sądu celem rozpatrzenia, czemu zaprzeczał skarżący.</w:t>
      </w:r>
      <w:r w:rsidR="00A3283F" w:rsidRPr="00504840">
        <w:rPr>
          <w:lang w:eastAsia="hi-IN"/>
        </w:rPr>
        <w:t xml:space="preserve"> </w:t>
      </w:r>
    </w:p>
    <w:p w:rsidR="00A3283F" w:rsidRPr="00504840" w:rsidRDefault="00A8513B" w:rsidP="00E81DC4">
      <w:pPr>
        <w:numPr>
          <w:ilvl w:val="0"/>
          <w:numId w:val="6"/>
        </w:numPr>
        <w:suppressAutoHyphens/>
        <w:jc w:val="both"/>
      </w:pPr>
      <w:r w:rsidRPr="00504840">
        <w:rPr>
          <w:iCs/>
        </w:rPr>
        <w:t xml:space="preserve"> Skarżąca zarzuciła niewłaściwe zachowanie</w:t>
      </w:r>
      <w:r w:rsidR="00B74DEF" w:rsidRPr="00504840">
        <w:rPr>
          <w:iCs/>
        </w:rPr>
        <w:t xml:space="preserve"> funkcjonariuszowi,</w:t>
      </w:r>
      <w:r w:rsidR="00A3283F" w:rsidRPr="00504840">
        <w:rPr>
          <w:iCs/>
        </w:rPr>
        <w:t xml:space="preserve"> tj. </w:t>
      </w:r>
      <w:r w:rsidR="00293B71">
        <w:rPr>
          <w:iCs/>
        </w:rPr>
        <w:t>nieodpowiedni ton</w:t>
      </w:r>
      <w:r w:rsidR="00B74DEF" w:rsidRPr="00504840">
        <w:rPr>
          <w:iCs/>
        </w:rPr>
        <w:t xml:space="preserve"> i brak</w:t>
      </w:r>
      <w:r w:rsidR="00A3283F" w:rsidRPr="00504840">
        <w:rPr>
          <w:iCs/>
        </w:rPr>
        <w:t xml:space="preserve"> wysłuchania stanowiska skarżącej podczas kontroli drogowej</w:t>
      </w:r>
      <w:r w:rsidR="00B74DEF" w:rsidRPr="00504840">
        <w:rPr>
          <w:iCs/>
        </w:rPr>
        <w:t xml:space="preserve">. Z zapisu </w:t>
      </w:r>
      <w:r w:rsidR="00A3283F" w:rsidRPr="00504840">
        <w:rPr>
          <w:iCs/>
        </w:rPr>
        <w:t xml:space="preserve"> kamer nasobnych </w:t>
      </w:r>
      <w:r w:rsidR="00EC1E7B">
        <w:rPr>
          <w:iCs/>
        </w:rPr>
        <w:t>RAW</w:t>
      </w:r>
      <w:r w:rsidR="00A3283F" w:rsidRPr="00504840">
        <w:rPr>
          <w:iCs/>
        </w:rPr>
        <w:t xml:space="preserve"> </w:t>
      </w:r>
      <w:r w:rsidR="00B74DEF" w:rsidRPr="00504840">
        <w:rPr>
          <w:iCs/>
        </w:rPr>
        <w:t>funkcjonariuszy wynikało</w:t>
      </w:r>
      <w:r w:rsidR="00A3283F" w:rsidRPr="00504840">
        <w:rPr>
          <w:iCs/>
        </w:rPr>
        <w:t xml:space="preserve">, iż </w:t>
      </w:r>
      <w:r w:rsidR="00A3283F" w:rsidRPr="00504840">
        <w:t xml:space="preserve">policjanci </w:t>
      </w:r>
      <w:r w:rsidR="00B74DEF" w:rsidRPr="00504840">
        <w:t>prawidłowo pouczyli skarżącą o konsekwencjach prawnych</w:t>
      </w:r>
      <w:r w:rsidR="00293B71">
        <w:t>,</w:t>
      </w:r>
      <w:r w:rsidR="00B74DEF" w:rsidRPr="00504840">
        <w:t xml:space="preserve"> umożliwiając ww. wypowiedzenie się.</w:t>
      </w:r>
    </w:p>
    <w:p w:rsidR="00A3283F" w:rsidRPr="00504840" w:rsidRDefault="00B74DEF" w:rsidP="00E81DC4">
      <w:pPr>
        <w:pStyle w:val="Tekstpodstawowywcity"/>
        <w:numPr>
          <w:ilvl w:val="0"/>
          <w:numId w:val="6"/>
        </w:numPr>
        <w:suppressAutoHyphens/>
        <w:rPr>
          <w:rFonts w:ascii="Times New Roman" w:hAnsi="Times New Roman"/>
          <w:sz w:val="24"/>
        </w:rPr>
      </w:pPr>
      <w:r w:rsidRPr="00504840">
        <w:rPr>
          <w:rFonts w:ascii="Times New Roman" w:hAnsi="Times New Roman"/>
          <w:sz w:val="24"/>
        </w:rPr>
        <w:t>S</w:t>
      </w:r>
      <w:r w:rsidR="00A3283F" w:rsidRPr="00504840">
        <w:rPr>
          <w:rFonts w:ascii="Times New Roman" w:hAnsi="Times New Roman"/>
          <w:sz w:val="24"/>
        </w:rPr>
        <w:t xml:space="preserve">karżący zarzucił policjantkom stronniczość, dyskryminację i manipulację, niepodanie danych przez funkcjonariuszkę oraz brak reakcji na zgłoszenie dotyczące korzystania z telefonu podczas jazdy przez kierującą </w:t>
      </w:r>
      <w:r w:rsidRPr="00504840">
        <w:rPr>
          <w:rFonts w:ascii="Times New Roman" w:hAnsi="Times New Roman"/>
          <w:sz w:val="24"/>
        </w:rPr>
        <w:t>innym pojazdem.</w:t>
      </w:r>
      <w:r w:rsidR="00597454" w:rsidRPr="00504840">
        <w:rPr>
          <w:rFonts w:ascii="Times New Roman" w:hAnsi="Times New Roman"/>
          <w:sz w:val="24"/>
        </w:rPr>
        <w:t xml:space="preserve"> </w:t>
      </w:r>
      <w:r w:rsidR="00A3283F" w:rsidRPr="00504840">
        <w:rPr>
          <w:rFonts w:ascii="Times New Roman" w:hAnsi="Times New Roman"/>
          <w:sz w:val="24"/>
        </w:rPr>
        <w:t>Z odtworzonych nagrań z</w:t>
      </w:r>
      <w:r w:rsidR="00502AAE" w:rsidRPr="00504840">
        <w:rPr>
          <w:rFonts w:ascii="Times New Roman" w:hAnsi="Times New Roman"/>
          <w:sz w:val="24"/>
        </w:rPr>
        <w:t> </w:t>
      </w:r>
      <w:r w:rsidR="00A3283F" w:rsidRPr="00504840">
        <w:rPr>
          <w:rFonts w:ascii="Times New Roman" w:hAnsi="Times New Roman"/>
          <w:sz w:val="24"/>
        </w:rPr>
        <w:t xml:space="preserve">kamer nasobnych </w:t>
      </w:r>
      <w:r w:rsidR="00EC1E7B">
        <w:rPr>
          <w:rFonts w:ascii="Times New Roman" w:hAnsi="Times New Roman"/>
          <w:sz w:val="24"/>
        </w:rPr>
        <w:t>RAW</w:t>
      </w:r>
      <w:r w:rsidR="00A3283F" w:rsidRPr="00504840">
        <w:rPr>
          <w:rFonts w:ascii="Times New Roman" w:hAnsi="Times New Roman"/>
          <w:sz w:val="24"/>
        </w:rPr>
        <w:t xml:space="preserve"> wynika, że policjantki przedstawiły się podając stopień, imię i naz</w:t>
      </w:r>
      <w:r w:rsidR="00293B71">
        <w:rPr>
          <w:rFonts w:ascii="Times New Roman" w:hAnsi="Times New Roman"/>
          <w:sz w:val="24"/>
        </w:rPr>
        <w:t>wisko oraz wydział i jednostkę P</w:t>
      </w:r>
      <w:r w:rsidR="00A3283F" w:rsidRPr="00504840">
        <w:rPr>
          <w:rFonts w:ascii="Times New Roman" w:hAnsi="Times New Roman"/>
          <w:sz w:val="24"/>
        </w:rPr>
        <w:t xml:space="preserve">olicji. Podczas trwania interwencji skarżący nie przyjmował żadnych argumentów </w:t>
      </w:r>
      <w:r w:rsidRPr="00504840">
        <w:rPr>
          <w:rFonts w:ascii="Times New Roman" w:hAnsi="Times New Roman"/>
          <w:sz w:val="24"/>
        </w:rPr>
        <w:t>pomimo wielokrotnego upominania</w:t>
      </w:r>
      <w:r w:rsidR="00A3283F" w:rsidRPr="00504840">
        <w:rPr>
          <w:rFonts w:ascii="Times New Roman" w:hAnsi="Times New Roman"/>
          <w:sz w:val="24"/>
        </w:rPr>
        <w:t xml:space="preserve"> skarżącego</w:t>
      </w:r>
      <w:r w:rsidRPr="00504840">
        <w:rPr>
          <w:rFonts w:ascii="Times New Roman" w:hAnsi="Times New Roman"/>
          <w:sz w:val="24"/>
        </w:rPr>
        <w:t>,</w:t>
      </w:r>
      <w:r w:rsidR="00A3283F" w:rsidRPr="00504840">
        <w:rPr>
          <w:rFonts w:ascii="Times New Roman" w:hAnsi="Times New Roman"/>
          <w:sz w:val="24"/>
        </w:rPr>
        <w:t xml:space="preserve"> aby zwracał się z szacunkiem i nie używał wulgaryzmów. Ponadto</w:t>
      </w:r>
      <w:r w:rsidR="00293B71">
        <w:rPr>
          <w:rFonts w:ascii="Times New Roman" w:hAnsi="Times New Roman"/>
          <w:sz w:val="24"/>
        </w:rPr>
        <w:t>,</w:t>
      </w:r>
      <w:r w:rsidR="00A3283F" w:rsidRPr="00504840">
        <w:rPr>
          <w:rFonts w:ascii="Times New Roman" w:hAnsi="Times New Roman"/>
          <w:sz w:val="24"/>
        </w:rPr>
        <w:t xml:space="preserve"> w toku przeprowadzonej interwencji potwierdzono</w:t>
      </w:r>
      <w:r w:rsidR="00293B71">
        <w:rPr>
          <w:rFonts w:ascii="Times New Roman" w:hAnsi="Times New Roman"/>
          <w:sz w:val="24"/>
        </w:rPr>
        <w:t>,</w:t>
      </w:r>
      <w:r w:rsidR="00A3283F" w:rsidRPr="00504840">
        <w:rPr>
          <w:rFonts w:ascii="Times New Roman" w:hAnsi="Times New Roman"/>
          <w:sz w:val="24"/>
        </w:rPr>
        <w:t xml:space="preserve"> iż kierująca </w:t>
      </w:r>
      <w:r w:rsidRPr="00504840">
        <w:rPr>
          <w:rFonts w:ascii="Times New Roman" w:hAnsi="Times New Roman"/>
          <w:sz w:val="24"/>
        </w:rPr>
        <w:t xml:space="preserve">innym pojazdem jest trzeźwa. </w:t>
      </w:r>
    </w:p>
    <w:p w:rsidR="00A3283F" w:rsidRPr="00504840" w:rsidRDefault="00B74DEF" w:rsidP="00E81DC4">
      <w:pPr>
        <w:pStyle w:val="Tekstpodstawowywcity"/>
        <w:numPr>
          <w:ilvl w:val="0"/>
          <w:numId w:val="6"/>
        </w:numPr>
        <w:suppressAutoHyphens/>
        <w:rPr>
          <w:rFonts w:ascii="Times New Roman" w:hAnsi="Times New Roman"/>
          <w:sz w:val="24"/>
        </w:rPr>
      </w:pPr>
      <w:r w:rsidRPr="00504840">
        <w:rPr>
          <w:rFonts w:ascii="Times New Roman" w:eastAsia="Times New Roman" w:hAnsi="Times New Roman"/>
          <w:sz w:val="24"/>
        </w:rPr>
        <w:t xml:space="preserve"> S</w:t>
      </w:r>
      <w:r w:rsidR="00A3283F" w:rsidRPr="00504840">
        <w:rPr>
          <w:rFonts w:ascii="Times New Roman" w:hAnsi="Times New Roman"/>
          <w:sz w:val="24"/>
        </w:rPr>
        <w:t>karżący zarzucił policjantom niedopełnienie obowiązków poprzez niepoinformowanie skarżącego na jego żądan</w:t>
      </w:r>
      <w:r w:rsidR="00293B71">
        <w:rPr>
          <w:rFonts w:ascii="Times New Roman" w:hAnsi="Times New Roman"/>
          <w:sz w:val="24"/>
        </w:rPr>
        <w:t xml:space="preserve">ie o przysługujących mu prawach </w:t>
      </w:r>
      <w:r w:rsidR="00A3283F" w:rsidRPr="00504840">
        <w:rPr>
          <w:rFonts w:ascii="Times New Roman" w:hAnsi="Times New Roman"/>
          <w:sz w:val="24"/>
        </w:rPr>
        <w:t>i</w:t>
      </w:r>
      <w:r w:rsidR="00502AAE" w:rsidRPr="00504840">
        <w:rPr>
          <w:rFonts w:ascii="Times New Roman" w:hAnsi="Times New Roman"/>
          <w:sz w:val="24"/>
        </w:rPr>
        <w:t> </w:t>
      </w:r>
      <w:r w:rsidR="00A3283F" w:rsidRPr="00504840">
        <w:rPr>
          <w:rFonts w:ascii="Times New Roman" w:hAnsi="Times New Roman"/>
          <w:sz w:val="24"/>
        </w:rPr>
        <w:t>obowiązkach oraz straszenie przez policjanta wyższą kwotą mandatu</w:t>
      </w:r>
      <w:r w:rsidRPr="00504840">
        <w:rPr>
          <w:rFonts w:ascii="Times New Roman" w:hAnsi="Times New Roman"/>
          <w:sz w:val="24"/>
        </w:rPr>
        <w:t>. Z zapisu</w:t>
      </w:r>
      <w:r w:rsidR="00A3283F" w:rsidRPr="00504840">
        <w:rPr>
          <w:rFonts w:ascii="Times New Roman" w:hAnsi="Times New Roman"/>
          <w:sz w:val="24"/>
        </w:rPr>
        <w:t xml:space="preserve"> kame</w:t>
      </w:r>
      <w:r w:rsidRPr="00504840">
        <w:rPr>
          <w:rFonts w:ascii="Times New Roman" w:hAnsi="Times New Roman"/>
          <w:sz w:val="24"/>
        </w:rPr>
        <w:t>r nasobnych RA</w:t>
      </w:r>
      <w:r w:rsidR="00EC1E7B">
        <w:rPr>
          <w:rFonts w:ascii="Times New Roman" w:hAnsi="Times New Roman"/>
          <w:sz w:val="24"/>
        </w:rPr>
        <w:t>W</w:t>
      </w:r>
      <w:r w:rsidRPr="00504840">
        <w:rPr>
          <w:rFonts w:ascii="Times New Roman" w:hAnsi="Times New Roman"/>
          <w:sz w:val="24"/>
        </w:rPr>
        <w:t xml:space="preserve"> wynika, iż skarżą</w:t>
      </w:r>
      <w:r w:rsidR="00A3283F" w:rsidRPr="00504840">
        <w:rPr>
          <w:rFonts w:ascii="Times New Roman" w:hAnsi="Times New Roman"/>
          <w:sz w:val="24"/>
        </w:rPr>
        <w:t xml:space="preserve">cy kilkukrotnie był pouczany przez funkcjonariusza o możliwości złożenia zawiadomienia </w:t>
      </w:r>
      <w:r w:rsidRPr="00504840">
        <w:rPr>
          <w:rFonts w:ascii="Times New Roman" w:hAnsi="Times New Roman"/>
          <w:sz w:val="24"/>
        </w:rPr>
        <w:t xml:space="preserve">w jednostce Policji, </w:t>
      </w:r>
      <w:r w:rsidR="00A3283F" w:rsidRPr="00504840">
        <w:rPr>
          <w:rFonts w:ascii="Times New Roman" w:hAnsi="Times New Roman"/>
          <w:sz w:val="24"/>
        </w:rPr>
        <w:t>a nałożony za popełnione przez niego wykroczenie mandat karny od poc</w:t>
      </w:r>
      <w:r w:rsidRPr="00504840">
        <w:rPr>
          <w:rFonts w:ascii="Times New Roman" w:hAnsi="Times New Roman"/>
          <w:sz w:val="24"/>
        </w:rPr>
        <w:t xml:space="preserve">zątku przewidywał kwotę 500 zł. </w:t>
      </w:r>
    </w:p>
    <w:p w:rsidR="00A3283F" w:rsidRPr="00504840" w:rsidRDefault="00B74DEF" w:rsidP="00E81DC4">
      <w:pPr>
        <w:pStyle w:val="Tekstpodstawowywcity"/>
        <w:numPr>
          <w:ilvl w:val="0"/>
          <w:numId w:val="6"/>
        </w:numPr>
        <w:suppressAutoHyphens/>
        <w:rPr>
          <w:rFonts w:ascii="Times New Roman" w:hAnsi="Times New Roman"/>
          <w:sz w:val="24"/>
        </w:rPr>
      </w:pPr>
      <w:r w:rsidRPr="00504840">
        <w:rPr>
          <w:rFonts w:ascii="Times New Roman" w:hAnsi="Times New Roman"/>
          <w:sz w:val="24"/>
        </w:rPr>
        <w:lastRenderedPageBreak/>
        <w:t>S</w:t>
      </w:r>
      <w:r w:rsidR="00A3283F" w:rsidRPr="00504840">
        <w:rPr>
          <w:rFonts w:ascii="Times New Roman" w:hAnsi="Times New Roman"/>
          <w:sz w:val="24"/>
        </w:rPr>
        <w:t xml:space="preserve">karżący zarzucił policjantom niepodanie swoich danych, niepodanie danych urządzenia kontrolno-pomiarowego, świadectwa legalizacji i jego ważności oraz danych z pomiaru. Z odtworzonych nagrań z kamer nasobnych </w:t>
      </w:r>
      <w:r w:rsidR="00EC1E7B">
        <w:rPr>
          <w:rFonts w:ascii="Times New Roman" w:hAnsi="Times New Roman"/>
          <w:sz w:val="24"/>
        </w:rPr>
        <w:t>RAW</w:t>
      </w:r>
      <w:r w:rsidR="00A3283F" w:rsidRPr="00504840">
        <w:rPr>
          <w:rFonts w:ascii="Times New Roman" w:hAnsi="Times New Roman"/>
          <w:sz w:val="24"/>
        </w:rPr>
        <w:t xml:space="preserve"> wynika, że</w:t>
      </w:r>
      <w:r w:rsidR="004E6C58" w:rsidRPr="00504840">
        <w:rPr>
          <w:rFonts w:ascii="Times New Roman" w:hAnsi="Times New Roman"/>
          <w:sz w:val="24"/>
        </w:rPr>
        <w:t> </w:t>
      </w:r>
      <w:r w:rsidR="00A3283F" w:rsidRPr="00504840">
        <w:rPr>
          <w:rFonts w:ascii="Times New Roman" w:hAnsi="Times New Roman"/>
          <w:sz w:val="24"/>
        </w:rPr>
        <w:t>policjanci przedstawili się podając stopień, imię i nazwisko oraz wydział i</w:t>
      </w:r>
      <w:r w:rsidR="004E6C58" w:rsidRPr="00504840">
        <w:rPr>
          <w:rFonts w:ascii="Times New Roman" w:hAnsi="Times New Roman"/>
          <w:sz w:val="24"/>
        </w:rPr>
        <w:t> </w:t>
      </w:r>
      <w:r w:rsidR="00A3283F" w:rsidRPr="00504840">
        <w:rPr>
          <w:rFonts w:ascii="Times New Roman" w:hAnsi="Times New Roman"/>
          <w:sz w:val="24"/>
        </w:rPr>
        <w:t xml:space="preserve">jednostkę </w:t>
      </w:r>
      <w:r w:rsidR="00293B71">
        <w:rPr>
          <w:rFonts w:ascii="Times New Roman" w:hAnsi="Times New Roman"/>
          <w:sz w:val="24"/>
        </w:rPr>
        <w:t>P</w:t>
      </w:r>
      <w:r w:rsidR="00A3283F" w:rsidRPr="00504840">
        <w:rPr>
          <w:rFonts w:ascii="Times New Roman" w:hAnsi="Times New Roman"/>
          <w:sz w:val="24"/>
        </w:rPr>
        <w:t>olicji. Następnie policjantka kilkukrotnie przypominała skarżącemu swoje nazwisko i wydział oraz jednostkę. Podczas trwania kontroli skarżący zapoznawał się osobiście ze świadectwem legalizacji urządzenia, na samy</w:t>
      </w:r>
      <w:r w:rsidR="004E6C58" w:rsidRPr="00504840">
        <w:rPr>
          <w:rFonts w:ascii="Times New Roman" w:hAnsi="Times New Roman"/>
          <w:sz w:val="24"/>
        </w:rPr>
        <w:t>m początku interwencji podano ww. </w:t>
      </w:r>
      <w:r w:rsidR="00A3283F" w:rsidRPr="00504840">
        <w:rPr>
          <w:rFonts w:ascii="Times New Roman" w:hAnsi="Times New Roman"/>
          <w:sz w:val="24"/>
        </w:rPr>
        <w:t xml:space="preserve">wynik pomiaru prędkości. </w:t>
      </w:r>
    </w:p>
    <w:p w:rsidR="00DE2DAB" w:rsidRPr="00504840" w:rsidRDefault="00DE2DAB" w:rsidP="00367531">
      <w:pPr>
        <w:pStyle w:val="Akapitzlist"/>
        <w:numPr>
          <w:ilvl w:val="0"/>
          <w:numId w:val="6"/>
        </w:numPr>
        <w:spacing w:after="240"/>
        <w:jc w:val="both"/>
      </w:pPr>
      <w:r w:rsidRPr="00504840">
        <w:t>Skarżący zarzucił, iż funkcjonariusze nie mogli widzieć miejsca, w którym ww., jako kierujący zatrzymał pojazd popełniając wykroczenie niezatrzymania się przed znakiem STOP. Ponadto ww. uznał, że został ukarany za fakt poruszania się pojazdem posiadającym niemieckie numery rejestracyjne. Dokonana w jednostce nadrzędnej analiza nagrania z kamery nasobnej funkcjonariusza wykazała, że skarżący na miejscu zdarzenia przyznał się do popełnionego wykroczenia. Jednocześnie ustalono, iż</w:t>
      </w:r>
      <w:r w:rsidR="004E6C58" w:rsidRPr="00504840">
        <w:t> </w:t>
      </w:r>
      <w:r w:rsidRPr="00504840">
        <w:t xml:space="preserve">przedmiotowe miejsce było widoczne z pozycji </w:t>
      </w:r>
      <w:r w:rsidR="00043771" w:rsidRPr="00504840">
        <w:t xml:space="preserve">przebywania </w:t>
      </w:r>
      <w:r w:rsidRPr="00504840">
        <w:t>policjantów</w:t>
      </w:r>
      <w:r w:rsidR="00043771" w:rsidRPr="00504840">
        <w:t>, a sama</w:t>
      </w:r>
      <w:r w:rsidRPr="00504840">
        <w:t xml:space="preserve"> kontrola</w:t>
      </w:r>
      <w:r w:rsidR="00043771" w:rsidRPr="00504840">
        <w:t xml:space="preserve"> drogowa</w:t>
      </w:r>
      <w:r w:rsidRPr="00504840">
        <w:t xml:space="preserve"> prze</w:t>
      </w:r>
      <w:r w:rsidR="00043771" w:rsidRPr="00504840">
        <w:t>biegła w sposób prawidłowy bez jakichkolwiek uprzedzeń w</w:t>
      </w:r>
      <w:r w:rsidR="004E6C58" w:rsidRPr="00504840">
        <w:t> </w:t>
      </w:r>
      <w:r w:rsidR="00043771" w:rsidRPr="00504840">
        <w:t>stosunku do ww.</w:t>
      </w:r>
    </w:p>
    <w:p w:rsidR="00043771" w:rsidRPr="00504840" w:rsidRDefault="00043771" w:rsidP="00367531">
      <w:pPr>
        <w:pStyle w:val="Tekstpodstawowywcity"/>
        <w:spacing w:after="240"/>
        <w:ind w:firstLine="709"/>
        <w:rPr>
          <w:rFonts w:ascii="Times New Roman" w:hAnsi="Times New Roman"/>
          <w:sz w:val="24"/>
        </w:rPr>
      </w:pPr>
      <w:r w:rsidRPr="00504840">
        <w:rPr>
          <w:rFonts w:ascii="Times New Roman" w:hAnsi="Times New Roman"/>
          <w:sz w:val="24"/>
        </w:rPr>
        <w:t>Jak wynika z powyższego</w:t>
      </w:r>
      <w:r w:rsidR="00DC45D2">
        <w:rPr>
          <w:rFonts w:ascii="Times New Roman" w:hAnsi="Times New Roman"/>
          <w:sz w:val="24"/>
        </w:rPr>
        <w:t>,</w:t>
      </w:r>
      <w:r w:rsidRPr="00504840">
        <w:rPr>
          <w:rFonts w:ascii="Times New Roman" w:hAnsi="Times New Roman"/>
          <w:sz w:val="24"/>
        </w:rPr>
        <w:t xml:space="preserve"> fakt wyposażenia policjantów w kamery nasobne umożliwił w toku przeprowadzonych postępowań skargowych obiektywną ocenę sposobu prowadzenia interwencji oraz zachowan</w:t>
      </w:r>
      <w:r w:rsidR="00F76371" w:rsidRPr="00504840">
        <w:rPr>
          <w:rFonts w:ascii="Times New Roman" w:hAnsi="Times New Roman"/>
          <w:sz w:val="24"/>
        </w:rPr>
        <w:t>ia funkcjonariuszy, co skutkowało uznanie</w:t>
      </w:r>
      <w:r w:rsidR="00DC45D2">
        <w:rPr>
          <w:rFonts w:ascii="Times New Roman" w:hAnsi="Times New Roman"/>
          <w:sz w:val="24"/>
        </w:rPr>
        <w:t>m</w:t>
      </w:r>
      <w:r w:rsidR="00F76371" w:rsidRPr="00504840">
        <w:rPr>
          <w:rFonts w:ascii="Times New Roman" w:hAnsi="Times New Roman"/>
          <w:sz w:val="24"/>
        </w:rPr>
        <w:t xml:space="preserve"> stawianych zarzutów jako niezasadne. </w:t>
      </w:r>
    </w:p>
    <w:p w:rsidR="00EA448D" w:rsidRPr="00504840" w:rsidRDefault="00EA57C7" w:rsidP="00367531">
      <w:pPr>
        <w:pStyle w:val="Tekstpodstawowywcity"/>
        <w:spacing w:after="240"/>
        <w:ind w:firstLine="720"/>
        <w:rPr>
          <w:rFonts w:ascii="Times New Roman" w:hAnsi="Times New Roman"/>
          <w:sz w:val="24"/>
        </w:rPr>
      </w:pPr>
      <w:r w:rsidRPr="00504840">
        <w:rPr>
          <w:rFonts w:ascii="Times New Roman" w:hAnsi="Times New Roman"/>
          <w:sz w:val="24"/>
        </w:rPr>
        <w:t>W związku z faktem odnotowania przypadków, w których policjanci byli wyposażeni w kamery nasobne, jednak nie dokonywali nagrań, bądź dokonali niepełnych nagrań przeprowadzanych czynności</w:t>
      </w:r>
      <w:r w:rsidR="00293B71">
        <w:rPr>
          <w:rFonts w:ascii="Times New Roman" w:hAnsi="Times New Roman"/>
          <w:sz w:val="24"/>
        </w:rPr>
        <w:t xml:space="preserve"> służbowych</w:t>
      </w:r>
      <w:r w:rsidR="00DC45D2">
        <w:rPr>
          <w:rFonts w:ascii="Times New Roman" w:hAnsi="Times New Roman"/>
          <w:sz w:val="24"/>
        </w:rPr>
        <w:t>,</w:t>
      </w:r>
      <w:r w:rsidRPr="00504840">
        <w:rPr>
          <w:rFonts w:ascii="Times New Roman" w:hAnsi="Times New Roman"/>
          <w:sz w:val="24"/>
        </w:rPr>
        <w:t xml:space="preserve"> </w:t>
      </w:r>
      <w:r w:rsidR="00043771" w:rsidRPr="00504840">
        <w:rPr>
          <w:rFonts w:ascii="Times New Roman" w:hAnsi="Times New Roman"/>
          <w:sz w:val="24"/>
        </w:rPr>
        <w:t xml:space="preserve">wobec policjantów wyciągano konsekwencje </w:t>
      </w:r>
      <w:r w:rsidR="00293B71">
        <w:rPr>
          <w:rFonts w:ascii="Times New Roman" w:hAnsi="Times New Roman"/>
          <w:sz w:val="24"/>
        </w:rPr>
        <w:br/>
      </w:r>
      <w:r w:rsidR="00043771" w:rsidRPr="00504840">
        <w:rPr>
          <w:rFonts w:ascii="Times New Roman" w:hAnsi="Times New Roman"/>
          <w:sz w:val="24"/>
        </w:rPr>
        <w:t>o charakterze dyscyplinarnym.</w:t>
      </w:r>
    </w:p>
    <w:p w:rsidR="007C2EFD" w:rsidRPr="00504840" w:rsidRDefault="007C2EFD" w:rsidP="00367531">
      <w:pPr>
        <w:pStyle w:val="Akapitzlist"/>
        <w:numPr>
          <w:ilvl w:val="0"/>
          <w:numId w:val="1"/>
        </w:numPr>
        <w:spacing w:after="240"/>
        <w:jc w:val="both"/>
        <w:rPr>
          <w:b/>
        </w:rPr>
      </w:pPr>
      <w:r w:rsidRPr="00504840">
        <w:rPr>
          <w:b/>
        </w:rPr>
        <w:t>Ponaglenia</w:t>
      </w:r>
    </w:p>
    <w:p w:rsidR="007C2EFD" w:rsidRPr="00504840" w:rsidRDefault="00F76371" w:rsidP="00367531">
      <w:pPr>
        <w:spacing w:after="240"/>
        <w:ind w:left="360" w:firstLine="348"/>
        <w:jc w:val="both"/>
      </w:pPr>
      <w:r w:rsidRPr="00504840">
        <w:t xml:space="preserve">W jednostkach garnizonu lubuskiego w okresie sprawozdawczym nie odnotowano ponagleń. </w:t>
      </w:r>
    </w:p>
    <w:p w:rsidR="007C2EFD" w:rsidRPr="00504840" w:rsidRDefault="007C2EFD" w:rsidP="00DC45D2">
      <w:pPr>
        <w:pStyle w:val="Akapitzlist"/>
        <w:numPr>
          <w:ilvl w:val="0"/>
          <w:numId w:val="1"/>
        </w:numPr>
        <w:spacing w:after="240"/>
        <w:jc w:val="both"/>
        <w:rPr>
          <w:b/>
        </w:rPr>
      </w:pPr>
      <w:bookmarkStart w:id="0" w:name="_GoBack"/>
      <w:bookmarkEnd w:id="0"/>
      <w:r w:rsidRPr="00504840">
        <w:rPr>
          <w:b/>
        </w:rPr>
        <w:t xml:space="preserve">Zadania </w:t>
      </w:r>
      <w:r w:rsidR="002B3E98" w:rsidRPr="00504840">
        <w:rPr>
          <w:b/>
        </w:rPr>
        <w:t>realizowane przez pion skargowy</w:t>
      </w:r>
    </w:p>
    <w:p w:rsidR="007933C8" w:rsidRPr="00504840" w:rsidRDefault="007933C8" w:rsidP="00367531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504840">
        <w:t xml:space="preserve">W 2024 r. funkcjonariusze Zespołu Skarg i Wniosków Wydziału Kontroli Komendy Wojewódzkiej Policji w Gorzowie Wlkp., przeprowadzili </w:t>
      </w:r>
      <w:r w:rsidRPr="00504840">
        <w:rPr>
          <w:b/>
        </w:rPr>
        <w:t>4 kontrole</w:t>
      </w:r>
      <w:r w:rsidRPr="00504840">
        <w:t xml:space="preserve"> w trybie zwykłym</w:t>
      </w:r>
      <w:r w:rsidR="006A3DAE" w:rsidRPr="00504840">
        <w:t xml:space="preserve"> </w:t>
      </w:r>
      <w:r w:rsidRPr="00504840">
        <w:t>z</w:t>
      </w:r>
      <w:r w:rsidR="006A3DAE" w:rsidRPr="00504840">
        <w:t> </w:t>
      </w:r>
      <w:r w:rsidRPr="00504840">
        <w:t xml:space="preserve">zakresu problematyki skargowej, dokonując oceny prawidłowości realizowania tego zagadnienia za okres 2023 roku przez: </w:t>
      </w:r>
    </w:p>
    <w:p w:rsidR="007933C8" w:rsidRPr="00504840" w:rsidRDefault="007933C8" w:rsidP="00E81DC4">
      <w:pPr>
        <w:widowControl w:val="0"/>
        <w:numPr>
          <w:ilvl w:val="0"/>
          <w:numId w:val="33"/>
        </w:numPr>
        <w:tabs>
          <w:tab w:val="clear" w:pos="2880"/>
        </w:tabs>
        <w:autoSpaceDE w:val="0"/>
        <w:autoSpaceDN w:val="0"/>
        <w:adjustRightInd w:val="0"/>
        <w:ind w:left="1985" w:hanging="567"/>
        <w:jc w:val="both"/>
        <w:rPr>
          <w:bCs/>
          <w:shadow/>
        </w:rPr>
      </w:pPr>
      <w:r w:rsidRPr="00504840">
        <w:rPr>
          <w:bCs/>
          <w:iCs/>
          <w:shadow/>
        </w:rPr>
        <w:t xml:space="preserve">Komendę </w:t>
      </w:r>
      <w:r w:rsidRPr="00504840">
        <w:rPr>
          <w:bCs/>
          <w:shadow/>
        </w:rPr>
        <w:t>Miejską Policji  w Zielonej Górze</w:t>
      </w:r>
    </w:p>
    <w:p w:rsidR="007933C8" w:rsidRPr="00504840" w:rsidRDefault="007933C8" w:rsidP="00E81DC4">
      <w:pPr>
        <w:widowControl w:val="0"/>
        <w:numPr>
          <w:ilvl w:val="0"/>
          <w:numId w:val="33"/>
        </w:numPr>
        <w:tabs>
          <w:tab w:val="clear" w:pos="2880"/>
        </w:tabs>
        <w:autoSpaceDE w:val="0"/>
        <w:autoSpaceDN w:val="0"/>
        <w:adjustRightInd w:val="0"/>
        <w:ind w:left="1985" w:hanging="567"/>
        <w:jc w:val="both"/>
        <w:rPr>
          <w:bCs/>
          <w:shadow/>
        </w:rPr>
      </w:pPr>
      <w:r w:rsidRPr="00504840">
        <w:rPr>
          <w:bCs/>
          <w:shadow/>
        </w:rPr>
        <w:t>Komendę Powiatową Policji w Żaganiu</w:t>
      </w:r>
    </w:p>
    <w:p w:rsidR="007933C8" w:rsidRPr="00504840" w:rsidRDefault="007933C8" w:rsidP="00E81DC4">
      <w:pPr>
        <w:widowControl w:val="0"/>
        <w:numPr>
          <w:ilvl w:val="0"/>
          <w:numId w:val="33"/>
        </w:numPr>
        <w:tabs>
          <w:tab w:val="clear" w:pos="2880"/>
        </w:tabs>
        <w:autoSpaceDE w:val="0"/>
        <w:autoSpaceDN w:val="0"/>
        <w:adjustRightInd w:val="0"/>
        <w:ind w:left="1985" w:hanging="567"/>
        <w:jc w:val="both"/>
        <w:rPr>
          <w:bCs/>
          <w:shadow/>
        </w:rPr>
      </w:pPr>
      <w:r w:rsidRPr="00504840">
        <w:rPr>
          <w:bCs/>
          <w:iCs/>
          <w:shadow/>
        </w:rPr>
        <w:t>Komendę Powiatową Policji w Wschowie</w:t>
      </w:r>
    </w:p>
    <w:p w:rsidR="007933C8" w:rsidRPr="00504840" w:rsidRDefault="007933C8" w:rsidP="00367531">
      <w:pPr>
        <w:widowControl w:val="0"/>
        <w:numPr>
          <w:ilvl w:val="0"/>
          <w:numId w:val="33"/>
        </w:numPr>
        <w:tabs>
          <w:tab w:val="clear" w:pos="2880"/>
        </w:tabs>
        <w:autoSpaceDE w:val="0"/>
        <w:autoSpaceDN w:val="0"/>
        <w:adjustRightInd w:val="0"/>
        <w:spacing w:after="240"/>
        <w:ind w:left="1985" w:hanging="567"/>
        <w:jc w:val="both"/>
        <w:rPr>
          <w:bCs/>
          <w:shadow/>
        </w:rPr>
      </w:pPr>
      <w:r w:rsidRPr="00504840">
        <w:rPr>
          <w:bCs/>
          <w:iCs/>
          <w:shadow/>
        </w:rPr>
        <w:t>Komendę Powiatową Policji w Słubicach</w:t>
      </w:r>
      <w:r w:rsidR="00E51FB3" w:rsidRPr="00504840">
        <w:rPr>
          <w:bCs/>
          <w:iCs/>
          <w:shadow/>
        </w:rPr>
        <w:t>.</w:t>
      </w:r>
    </w:p>
    <w:p w:rsidR="007933C8" w:rsidRPr="00504840" w:rsidRDefault="007933C8" w:rsidP="00367531">
      <w:pPr>
        <w:widowControl w:val="0"/>
        <w:autoSpaceDE w:val="0"/>
        <w:autoSpaceDN w:val="0"/>
        <w:adjustRightInd w:val="0"/>
        <w:spacing w:after="240"/>
        <w:ind w:firstLine="708"/>
        <w:jc w:val="both"/>
        <w:rPr>
          <w:bCs/>
          <w:iCs/>
        </w:rPr>
      </w:pPr>
      <w:r w:rsidRPr="00504840">
        <w:rPr>
          <w:bCs/>
          <w:iCs/>
        </w:rPr>
        <w:t>W trakcie kontroli oceniano prawidłowość stosowania przepisów obowiązujących w</w:t>
      </w:r>
      <w:r w:rsidR="006A3DAE" w:rsidRPr="00504840">
        <w:rPr>
          <w:bCs/>
          <w:iCs/>
        </w:rPr>
        <w:t> </w:t>
      </w:r>
      <w:r w:rsidRPr="00504840">
        <w:rPr>
          <w:bCs/>
          <w:iCs/>
        </w:rPr>
        <w:t xml:space="preserve">zakresie organizacji przyjmowania, rozpatrywania i załatwiania skarg i wniosków, realizację wniosków wynikających z przeprowadzonych postępowań skargowych, nadzór przełożonych nad problematyką skargową, wykorzystanie zebranych materiałów oraz dokonanych ustaleń do podwyższenia poziomu funkcjonowania jednostki i indywidualnego wykonywania zadań służbowych. Poddano również sprawdzeniu wykonanie wniosków </w:t>
      </w:r>
      <w:r w:rsidRPr="00504840">
        <w:rPr>
          <w:bCs/>
          <w:iCs/>
        </w:rPr>
        <w:lastRenderedPageBreak/>
        <w:t xml:space="preserve">pokontrolnych, sformułowanych w wyniku poprzednich kontroli. </w:t>
      </w:r>
    </w:p>
    <w:p w:rsidR="007933C8" w:rsidRPr="00504840" w:rsidRDefault="007933C8" w:rsidP="00367531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t xml:space="preserve">Wyniki przeprowadzonych kontroli pozwalają na stwierdzenie, iż </w:t>
      </w:r>
      <w:r w:rsidR="0061629E" w:rsidRPr="00504840">
        <w:t xml:space="preserve">pomimo </w:t>
      </w:r>
      <w:r w:rsidR="00293B71">
        <w:t xml:space="preserve">podejmowanych </w:t>
      </w:r>
      <w:r w:rsidRPr="00504840">
        <w:t xml:space="preserve">na przestrzeni ostatnich lat </w:t>
      </w:r>
      <w:r w:rsidR="00293B71">
        <w:rPr>
          <w:bCs/>
        </w:rPr>
        <w:t xml:space="preserve">działań zmierzających do poprawy poziomu </w:t>
      </w:r>
      <w:r w:rsidRPr="00504840">
        <w:rPr>
          <w:bCs/>
        </w:rPr>
        <w:t>prowadzonych postępowań skargowych, szczególnie w zakresie merytorycznego wyjaśniania zarzutów podnoszonych w skargach, oceny prawnej czynności podejmowanych przez funkcjonariuszy stanowiących podmiot sprawy, gromadzonego materiału dowodowego, jak rów</w:t>
      </w:r>
      <w:r w:rsidR="006A3DAE" w:rsidRPr="00504840">
        <w:rPr>
          <w:bCs/>
        </w:rPr>
        <w:t xml:space="preserve">nież formalnego dokumentowania </w:t>
      </w:r>
      <w:r w:rsidRPr="00504840">
        <w:t>wykonanych</w:t>
      </w:r>
      <w:r w:rsidR="006A3DAE" w:rsidRPr="00504840">
        <w:rPr>
          <w:bCs/>
        </w:rPr>
        <w:t xml:space="preserve"> </w:t>
      </w:r>
      <w:r w:rsidR="0061629E" w:rsidRPr="00504840">
        <w:rPr>
          <w:bCs/>
        </w:rPr>
        <w:t>czynności</w:t>
      </w:r>
      <w:r w:rsidR="00293B71">
        <w:rPr>
          <w:bCs/>
        </w:rPr>
        <w:t>,</w:t>
      </w:r>
      <w:r w:rsidR="0061629E" w:rsidRPr="00504840">
        <w:rPr>
          <w:bCs/>
        </w:rPr>
        <w:t xml:space="preserve"> </w:t>
      </w:r>
      <w:r w:rsidR="00293B71">
        <w:rPr>
          <w:bCs/>
        </w:rPr>
        <w:t xml:space="preserve">w toku kontroli </w:t>
      </w:r>
      <w:r w:rsidRPr="00504840">
        <w:t>stwierdzono nieprawidłowości i uchybienia, które spro</w:t>
      </w:r>
      <w:r w:rsidR="00502AAE" w:rsidRPr="00504840">
        <w:t>wadzały się m.in.</w:t>
      </w:r>
      <w:r w:rsidR="00DC45D2">
        <w:t xml:space="preserve"> do następujących kwestii:</w:t>
      </w:r>
    </w:p>
    <w:p w:rsidR="00937BD1" w:rsidRPr="00504840" w:rsidRDefault="00937BD1" w:rsidP="00E81DC4">
      <w:pPr>
        <w:numPr>
          <w:ilvl w:val="0"/>
          <w:numId w:val="34"/>
        </w:numPr>
        <w:suppressAutoHyphens/>
        <w:spacing w:line="276" w:lineRule="auto"/>
        <w:ind w:right="-283"/>
        <w:jc w:val="both"/>
        <w:rPr>
          <w:bCs/>
          <w:i/>
        </w:rPr>
      </w:pPr>
      <w:r w:rsidRPr="00504840">
        <w:rPr>
          <w:bCs/>
          <w:i/>
        </w:rPr>
        <w:t>odnotowywanie w</w:t>
      </w:r>
      <w:r w:rsidRPr="00504840">
        <w:rPr>
          <w:bCs/>
        </w:rPr>
        <w:t xml:space="preserve"> </w:t>
      </w:r>
      <w:r w:rsidRPr="00504840">
        <w:rPr>
          <w:bCs/>
          <w:i/>
        </w:rPr>
        <w:t>Rejestrach skarg i wniosków</w:t>
      </w:r>
      <w:r w:rsidRPr="00504840">
        <w:rPr>
          <w:bCs/>
        </w:rPr>
        <w:t xml:space="preserve"> </w:t>
      </w:r>
      <w:r w:rsidRPr="00504840">
        <w:rPr>
          <w:bCs/>
          <w:i/>
        </w:rPr>
        <w:t>niepełnych danych i niewłaściwych dat załatwienia spraw;</w:t>
      </w:r>
    </w:p>
    <w:p w:rsidR="00937BD1" w:rsidRPr="00504840" w:rsidRDefault="00937BD1" w:rsidP="00E81DC4">
      <w:pPr>
        <w:numPr>
          <w:ilvl w:val="0"/>
          <w:numId w:val="34"/>
        </w:numPr>
        <w:suppressAutoHyphens/>
        <w:spacing w:line="276" w:lineRule="auto"/>
        <w:ind w:right="-283"/>
        <w:jc w:val="both"/>
        <w:rPr>
          <w:bCs/>
          <w:i/>
        </w:rPr>
      </w:pPr>
      <w:r w:rsidRPr="00504840">
        <w:rPr>
          <w:bCs/>
          <w:i/>
        </w:rPr>
        <w:t>nieprzeprowadzenie wnikliwej analizy materiałów postępowania;</w:t>
      </w:r>
    </w:p>
    <w:p w:rsidR="00937BD1" w:rsidRPr="00504840" w:rsidRDefault="00937BD1" w:rsidP="00E81DC4">
      <w:pPr>
        <w:numPr>
          <w:ilvl w:val="0"/>
          <w:numId w:val="34"/>
        </w:numPr>
        <w:suppressAutoHyphens/>
        <w:spacing w:line="276" w:lineRule="auto"/>
        <w:ind w:right="-283"/>
        <w:jc w:val="both"/>
        <w:rPr>
          <w:bCs/>
          <w:i/>
        </w:rPr>
      </w:pPr>
      <w:r w:rsidRPr="00504840">
        <w:rPr>
          <w:bCs/>
          <w:i/>
        </w:rPr>
        <w:t>nieodnoszenie się w udzielanej odpowiedzi do wszystkich zarzutów;</w:t>
      </w:r>
    </w:p>
    <w:p w:rsidR="00937BD1" w:rsidRPr="00504840" w:rsidRDefault="00937BD1" w:rsidP="00E81DC4">
      <w:pPr>
        <w:numPr>
          <w:ilvl w:val="0"/>
          <w:numId w:val="34"/>
        </w:numPr>
        <w:suppressAutoHyphens/>
        <w:spacing w:line="276" w:lineRule="auto"/>
        <w:ind w:right="-283"/>
        <w:jc w:val="both"/>
        <w:rPr>
          <w:bCs/>
          <w:i/>
        </w:rPr>
      </w:pPr>
      <w:r w:rsidRPr="00504840">
        <w:rPr>
          <w:bCs/>
          <w:i/>
        </w:rPr>
        <w:t>brak uzasadnienia faktycznego w zawiadomieniach o odmownym załatwieniu spraw;</w:t>
      </w:r>
    </w:p>
    <w:p w:rsidR="00937BD1" w:rsidRPr="00504840" w:rsidRDefault="00293B71" w:rsidP="00E81DC4">
      <w:pPr>
        <w:numPr>
          <w:ilvl w:val="0"/>
          <w:numId w:val="34"/>
        </w:numPr>
        <w:suppressAutoHyphens/>
        <w:spacing w:line="276" w:lineRule="auto"/>
        <w:ind w:right="-283"/>
        <w:jc w:val="both"/>
        <w:rPr>
          <w:bCs/>
          <w:i/>
        </w:rPr>
      </w:pPr>
      <w:r>
        <w:rPr>
          <w:i/>
          <w:iCs/>
        </w:rPr>
        <w:t>niezgodność</w:t>
      </w:r>
      <w:r w:rsidR="00937BD1" w:rsidRPr="00504840">
        <w:rPr>
          <w:i/>
          <w:iCs/>
        </w:rPr>
        <w:t xml:space="preserve"> zawiadomienia o sposobie załatwienia skargi z wymogami art. 238 k.p.a. </w:t>
      </w:r>
    </w:p>
    <w:p w:rsidR="00937BD1" w:rsidRPr="00504840" w:rsidRDefault="00937BD1" w:rsidP="00E81DC4">
      <w:pPr>
        <w:numPr>
          <w:ilvl w:val="0"/>
          <w:numId w:val="34"/>
        </w:numPr>
        <w:suppressAutoHyphens/>
        <w:spacing w:line="276" w:lineRule="auto"/>
        <w:ind w:right="-283"/>
        <w:jc w:val="both"/>
        <w:rPr>
          <w:bCs/>
          <w:i/>
        </w:rPr>
      </w:pPr>
      <w:r w:rsidRPr="00504840">
        <w:rPr>
          <w:bCs/>
          <w:i/>
        </w:rPr>
        <w:t>nieprzywoływanie w zawiadomieniach o załatwieniu spraw konkretnych przepisów prawnych;</w:t>
      </w:r>
    </w:p>
    <w:p w:rsidR="00937BD1" w:rsidRPr="00504840" w:rsidRDefault="00937BD1" w:rsidP="00E81DC4">
      <w:pPr>
        <w:numPr>
          <w:ilvl w:val="0"/>
          <w:numId w:val="34"/>
        </w:numPr>
        <w:suppressAutoHyphens/>
        <w:spacing w:line="276" w:lineRule="auto"/>
        <w:ind w:right="-283"/>
        <w:jc w:val="both"/>
        <w:rPr>
          <w:bCs/>
          <w:i/>
        </w:rPr>
      </w:pPr>
      <w:r w:rsidRPr="00504840">
        <w:rPr>
          <w:bCs/>
          <w:i/>
        </w:rPr>
        <w:t>przekroczenie terminów do udzielenia odpowiedzi skarżącym;</w:t>
      </w:r>
    </w:p>
    <w:p w:rsidR="00937BD1" w:rsidRPr="00504840" w:rsidRDefault="00937BD1" w:rsidP="00E81DC4">
      <w:pPr>
        <w:numPr>
          <w:ilvl w:val="0"/>
          <w:numId w:val="34"/>
        </w:numPr>
        <w:suppressAutoHyphens/>
        <w:spacing w:line="276" w:lineRule="auto"/>
        <w:ind w:right="-283"/>
        <w:jc w:val="both"/>
        <w:rPr>
          <w:bCs/>
          <w:i/>
        </w:rPr>
      </w:pPr>
      <w:r w:rsidRPr="00504840">
        <w:rPr>
          <w:bCs/>
          <w:i/>
        </w:rPr>
        <w:t xml:space="preserve">nieinformowanie skarżących o przedłużaniu terminu prowadzenia postępowania. </w:t>
      </w:r>
    </w:p>
    <w:p w:rsidR="003A434B" w:rsidRPr="00504840" w:rsidRDefault="003A434B" w:rsidP="00E81DC4">
      <w:pPr>
        <w:widowControl w:val="0"/>
        <w:numPr>
          <w:ilvl w:val="0"/>
          <w:numId w:val="34"/>
        </w:numPr>
        <w:suppressAutoHyphens/>
        <w:autoSpaceDE w:val="0"/>
        <w:autoSpaceDN w:val="0"/>
        <w:adjustRightInd w:val="0"/>
        <w:spacing w:line="276" w:lineRule="auto"/>
        <w:ind w:right="-283"/>
        <w:jc w:val="both"/>
        <w:rPr>
          <w:bCs/>
          <w:i/>
          <w:iCs/>
        </w:rPr>
      </w:pPr>
      <w:r w:rsidRPr="00504840">
        <w:rPr>
          <w:bCs/>
          <w:i/>
        </w:rPr>
        <w:t>w</w:t>
      </w:r>
      <w:r w:rsidR="00937BD1" w:rsidRPr="00504840">
        <w:rPr>
          <w:bCs/>
          <w:i/>
        </w:rPr>
        <w:t xml:space="preserve"> przypadku </w:t>
      </w:r>
      <w:proofErr w:type="spellStart"/>
      <w:r w:rsidR="00937BD1" w:rsidRPr="00504840">
        <w:rPr>
          <w:bCs/>
          <w:i/>
        </w:rPr>
        <w:t>przedłużenienia</w:t>
      </w:r>
      <w:proofErr w:type="spellEnd"/>
      <w:r w:rsidR="00937BD1" w:rsidRPr="00504840">
        <w:rPr>
          <w:bCs/>
          <w:i/>
        </w:rPr>
        <w:t xml:space="preserve"> terminu prowadzenia postępowania </w:t>
      </w:r>
      <w:r w:rsidRPr="00504840">
        <w:rPr>
          <w:bCs/>
          <w:i/>
        </w:rPr>
        <w:t>niewyznaczanie nowego terminu do rozpatrzenia skarg;</w:t>
      </w:r>
    </w:p>
    <w:p w:rsidR="00937BD1" w:rsidRPr="00504840" w:rsidRDefault="00937BD1" w:rsidP="00E81DC4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rPr>
          <w:i/>
          <w:iCs/>
        </w:rPr>
      </w:pPr>
      <w:r w:rsidRPr="00504840">
        <w:rPr>
          <w:i/>
          <w:iCs/>
        </w:rPr>
        <w:t>nieprzestrzegania terminów do załatwiania skarg, określonych w k.p.a.;</w:t>
      </w:r>
    </w:p>
    <w:p w:rsidR="00937BD1" w:rsidRPr="00504840" w:rsidRDefault="003A434B" w:rsidP="00E81DC4">
      <w:pPr>
        <w:numPr>
          <w:ilvl w:val="0"/>
          <w:numId w:val="34"/>
        </w:numPr>
        <w:suppressAutoHyphens/>
        <w:spacing w:line="276" w:lineRule="auto"/>
        <w:ind w:right="-283"/>
        <w:jc w:val="both"/>
        <w:rPr>
          <w:bCs/>
          <w:i/>
        </w:rPr>
      </w:pPr>
      <w:r w:rsidRPr="00504840">
        <w:rPr>
          <w:bCs/>
          <w:i/>
        </w:rPr>
        <w:t>niezałączanie klauzuli RODO;</w:t>
      </w:r>
    </w:p>
    <w:p w:rsidR="007933C8" w:rsidRPr="00504840" w:rsidRDefault="003A434B" w:rsidP="00367531">
      <w:pPr>
        <w:numPr>
          <w:ilvl w:val="0"/>
          <w:numId w:val="34"/>
        </w:numPr>
        <w:suppressAutoHyphens/>
        <w:spacing w:after="240" w:line="276" w:lineRule="auto"/>
        <w:ind w:right="-283"/>
        <w:jc w:val="both"/>
        <w:rPr>
          <w:bCs/>
          <w:i/>
        </w:rPr>
      </w:pPr>
      <w:r w:rsidRPr="00504840">
        <w:rPr>
          <w:i/>
        </w:rPr>
        <w:t>braku dokumentacji umożliwiającej potwierdzenie dat ekspedycji pism.</w:t>
      </w:r>
    </w:p>
    <w:p w:rsidR="007933C8" w:rsidRPr="00504840" w:rsidRDefault="007933C8" w:rsidP="00367531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rPr>
          <w:iCs/>
        </w:rPr>
        <w:t>Podkreślić przy tym należy, iż ww. nieprawidłowości/uchybienia nie miały wpływu na</w:t>
      </w:r>
      <w:r w:rsidR="00DC45D2">
        <w:rPr>
          <w:iCs/>
        </w:rPr>
        <w:t> </w:t>
      </w:r>
      <w:r w:rsidRPr="00504840">
        <w:rPr>
          <w:iCs/>
        </w:rPr>
        <w:t xml:space="preserve">merytoryczny sposób załatwienia poszczególnych zarzutów. </w:t>
      </w:r>
      <w:r w:rsidRPr="00504840">
        <w:t>Niemniej jednak, kierowników kontrolowanych jednostek zobowiązano do wzmożenia skutecznego nadzoru nad procedurą prowadzonych postępowań skargowych.</w:t>
      </w:r>
    </w:p>
    <w:p w:rsidR="007933C8" w:rsidRPr="00504840" w:rsidRDefault="007933C8" w:rsidP="00367531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504840">
        <w:t xml:space="preserve">Przykładem minionych lat, dążąc do podniesienia poziomu prowadzonych postępowań wyjaśniających, Wydział Kontroli KWP Gorzów Wlkp. pozostawiał do własnego wyjaśnienia skargi zawierające w swej treści poważniejsze zarzuty. Ponadto - w przypadku nadsyłania przez skarżącego do wiadomości KWP kopii skargi, wyjaśnianej przez jednostkę w terenie, prowadzone w tej sprawie postępowanie było nadzorowane przez funkcjonariusza Wydziału Kontroli. </w:t>
      </w:r>
    </w:p>
    <w:p w:rsidR="005752AF" w:rsidRPr="00504840" w:rsidRDefault="007933C8" w:rsidP="00367531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t>Funkcjonariusze Zespołu Skarg i Wniosków Wydziału Kontroli KWP w Gorzowie Wlkp. w 202</w:t>
      </w:r>
      <w:r w:rsidR="003A434B" w:rsidRPr="00504840">
        <w:t>4</w:t>
      </w:r>
      <w:r w:rsidRPr="00504840">
        <w:t xml:space="preserve"> roku przeprowadzili </w:t>
      </w:r>
      <w:r w:rsidRPr="00504840">
        <w:rPr>
          <w:b/>
        </w:rPr>
        <w:t xml:space="preserve">łącznie </w:t>
      </w:r>
      <w:r w:rsidR="003A434B" w:rsidRPr="00504840">
        <w:rPr>
          <w:b/>
        </w:rPr>
        <w:t>3</w:t>
      </w:r>
      <w:r w:rsidR="00293B71">
        <w:rPr>
          <w:b/>
        </w:rPr>
        <w:t>0</w:t>
      </w:r>
      <w:r w:rsidRPr="00504840">
        <w:rPr>
          <w:b/>
        </w:rPr>
        <w:t xml:space="preserve"> postępowa</w:t>
      </w:r>
      <w:r w:rsidR="00293B71">
        <w:rPr>
          <w:b/>
        </w:rPr>
        <w:t>ń</w:t>
      </w:r>
      <w:r w:rsidRPr="00504840">
        <w:rPr>
          <w:b/>
        </w:rPr>
        <w:t xml:space="preserve"> skargow</w:t>
      </w:r>
      <w:r w:rsidR="00293B71">
        <w:rPr>
          <w:b/>
        </w:rPr>
        <w:t>ych</w:t>
      </w:r>
      <w:r w:rsidRPr="00504840">
        <w:t xml:space="preserve"> na policjantów</w:t>
      </w:r>
      <w:r w:rsidR="005752AF" w:rsidRPr="00504840">
        <w:t>, w</w:t>
      </w:r>
      <w:r w:rsidR="00DC45D2">
        <w:t> </w:t>
      </w:r>
      <w:r w:rsidR="005752AF" w:rsidRPr="00504840">
        <w:t>tym 10 skarg na funkc</w:t>
      </w:r>
      <w:r w:rsidR="00293B71">
        <w:t>jonariuszy KWP w Gorzowie Wlkp. oraz</w:t>
      </w:r>
      <w:r w:rsidR="005752AF" w:rsidRPr="00504840">
        <w:t xml:space="preserve"> 20 skarg </w:t>
      </w:r>
      <w:r w:rsidR="00167743">
        <w:br/>
      </w:r>
      <w:r w:rsidR="005752AF" w:rsidRPr="00504840">
        <w:t>na funkcjonariuszy garnizonu lubuskiego. Ponadto</w:t>
      </w:r>
      <w:r w:rsidR="00293B71">
        <w:t>,</w:t>
      </w:r>
      <w:r w:rsidR="005752AF" w:rsidRPr="00504840">
        <w:t xml:space="preserve"> 4 skargi na funkcjonariuszy podległych jednostek przekazano do rozpatrzenia do innych organów.</w:t>
      </w:r>
    </w:p>
    <w:p w:rsidR="007933C8" w:rsidRDefault="007933C8" w:rsidP="00367531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t>Na podstawie materiałów zgromadzonych w toku przeprowadzonych postępowań oraz w</w:t>
      </w:r>
      <w:r w:rsidR="006A3DAE" w:rsidRPr="00504840">
        <w:t> </w:t>
      </w:r>
      <w:r w:rsidRPr="00504840">
        <w:t xml:space="preserve">ramach sprawowanego nadzoru nad problematyką skargową Wydział Kontroli KWP skierował w sumie </w:t>
      </w:r>
      <w:r w:rsidR="005752AF" w:rsidRPr="00504840">
        <w:rPr>
          <w:b/>
        </w:rPr>
        <w:t>13</w:t>
      </w:r>
      <w:r w:rsidRPr="00504840">
        <w:rPr>
          <w:b/>
        </w:rPr>
        <w:t xml:space="preserve"> wystąpień</w:t>
      </w:r>
      <w:r w:rsidRPr="00504840">
        <w:t xml:space="preserve"> (w 20</w:t>
      </w:r>
      <w:r w:rsidR="005752AF" w:rsidRPr="00504840">
        <w:t>23</w:t>
      </w:r>
      <w:r w:rsidRPr="00504840">
        <w:t xml:space="preserve"> r. – </w:t>
      </w:r>
      <w:r w:rsidR="005752AF" w:rsidRPr="00504840">
        <w:t>12</w:t>
      </w:r>
      <w:r w:rsidRPr="00504840">
        <w:t xml:space="preserve">) do kierowników poszczególnych jednostek lub komórek organizacyjnych tut. komendy. Ich treść zawierała uwagi dot. merytorycznego, jak i formalnego wyjaśnienia danej skargi, prawidłowości oceny dokonanego materiału, </w:t>
      </w:r>
      <w:r w:rsidR="00167743">
        <w:br/>
      </w:r>
      <w:r w:rsidRPr="00504840">
        <w:lastRenderedPageBreak/>
        <w:t xml:space="preserve">lecz również przypomnienie obowiązujących przepisów prawa, regulujących podjęte </w:t>
      </w:r>
      <w:r w:rsidR="00293B71">
        <w:br/>
      </w:r>
      <w:r w:rsidRPr="00504840">
        <w:t>przez policjantów działania.</w:t>
      </w:r>
    </w:p>
    <w:p w:rsidR="00DC45D2" w:rsidRPr="00504840" w:rsidRDefault="00DC45D2" w:rsidP="00367531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>
        <w:t>W 2024 roku Wydział Kontroli Komendy Wojewódzkiej Policji w Gorzowie Wlkp. przeprowadził szkolenie skierowane do koordynatorów skargowych podległych jednostek, obejmujące problematykę procedury skargowej ze szczególnym zwróceniem uwagi na występujące nieprawidłowości w zakresie prowadzonych postępowań wyjaśniających</w:t>
      </w:r>
      <w:r w:rsidR="00167743">
        <w:t>,</w:t>
      </w:r>
      <w:r>
        <w:t xml:space="preserve"> w celu podnoszenia standardów wyjaśniania skarg.</w:t>
      </w:r>
    </w:p>
    <w:p w:rsidR="007933C8" w:rsidRPr="00504840" w:rsidRDefault="007933C8" w:rsidP="00367531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504840">
        <w:t>Bieżąca analiza materiałów kończących postępowania wyjaśniające, przesyłanych do</w:t>
      </w:r>
      <w:r w:rsidR="00502AAE" w:rsidRPr="00504840">
        <w:t> </w:t>
      </w:r>
      <w:r w:rsidRPr="00504840">
        <w:t xml:space="preserve">wiadomości KWP (w przypadku skarg własnych jednostek) stanowiła również </w:t>
      </w:r>
      <w:r w:rsidR="005752AF" w:rsidRPr="00504840">
        <w:t>w</w:t>
      </w:r>
      <w:r w:rsidR="00502AAE" w:rsidRPr="00504840">
        <w:t> </w:t>
      </w:r>
      <w:r w:rsidR="005752AF" w:rsidRPr="00504840">
        <w:t>przypadkach stwierdzenia nieprawidłowości w zakresie merytorycznego lub formalnego wyjaśnienia skargi</w:t>
      </w:r>
      <w:r w:rsidRPr="00504840">
        <w:t xml:space="preserve"> podstawę do instruktażu osób nadzorujących problematykę ska</w:t>
      </w:r>
      <w:r w:rsidR="005752AF" w:rsidRPr="00504840">
        <w:t>rgową</w:t>
      </w:r>
      <w:r w:rsidR="00502AAE" w:rsidRPr="00504840">
        <w:t>.</w:t>
      </w:r>
    </w:p>
    <w:p w:rsidR="007C2EFD" w:rsidRPr="00504840" w:rsidRDefault="007C2EFD" w:rsidP="00B94E95">
      <w:pPr>
        <w:pStyle w:val="Akapitzlist"/>
        <w:numPr>
          <w:ilvl w:val="0"/>
          <w:numId w:val="1"/>
        </w:numPr>
        <w:spacing w:after="240"/>
        <w:jc w:val="both"/>
      </w:pPr>
      <w:r w:rsidRPr="00504840">
        <w:rPr>
          <w:b/>
        </w:rPr>
        <w:t>Sposób wykorzystania wniosków wynikających ze skarg potwierdzonych w</w:t>
      </w:r>
      <w:r w:rsidR="00B94E95" w:rsidRPr="00504840">
        <w:rPr>
          <w:b/>
        </w:rPr>
        <w:t> </w:t>
      </w:r>
      <w:r w:rsidRPr="00504840">
        <w:rPr>
          <w:b/>
        </w:rPr>
        <w:t xml:space="preserve">celu podniesienia jakości służby policjantów/jednostek Policji </w:t>
      </w:r>
    </w:p>
    <w:p w:rsidR="00FA5C2A" w:rsidRPr="00504840" w:rsidRDefault="00FA5C2A" w:rsidP="00367531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504840">
        <w:t>Podkreślić należy, iż niezależnie od przedmiotu skargi każdorazowo traktowane są</w:t>
      </w:r>
      <w:r w:rsidR="00502AAE" w:rsidRPr="00504840">
        <w:t> </w:t>
      </w:r>
      <w:r w:rsidRPr="00504840">
        <w:t>jako potencjalne źródło informacji o istotnych nieprawidłowościach w funkcjonowaniu jednostek oraz codziennej pracy policjantów i stanowią jedną  z form oceny działalności</w:t>
      </w:r>
      <w:r w:rsidRPr="00504840">
        <w:rPr>
          <w:b/>
          <w:bCs/>
        </w:rPr>
        <w:t xml:space="preserve"> </w:t>
      </w:r>
      <w:r w:rsidRPr="00504840">
        <w:t xml:space="preserve">danej jednostki Policji. </w:t>
      </w:r>
    </w:p>
    <w:p w:rsidR="00FA5C2A" w:rsidRPr="00504840" w:rsidRDefault="00FA5C2A" w:rsidP="00367531">
      <w:pPr>
        <w:widowControl w:val="0"/>
        <w:autoSpaceDE w:val="0"/>
        <w:autoSpaceDN w:val="0"/>
        <w:adjustRightInd w:val="0"/>
        <w:spacing w:after="240"/>
        <w:ind w:firstLine="568"/>
        <w:jc w:val="both"/>
      </w:pPr>
      <w:r w:rsidRPr="00504840">
        <w:t xml:space="preserve">Uwzględniając powyższe - wzorem lat ubiegłych podejmowane były następujące działania zmierzające do zapobieżenia oraz zmniejszenia ilości skarg potwierdzonych: </w:t>
      </w:r>
    </w:p>
    <w:p w:rsidR="00FA5C2A" w:rsidRPr="00504840" w:rsidRDefault="00FA5C2A" w:rsidP="0036753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240"/>
        <w:jc w:val="both"/>
      </w:pPr>
      <w:r w:rsidRPr="00504840">
        <w:t xml:space="preserve"> </w:t>
      </w:r>
      <w:r w:rsidRPr="00504840">
        <w:rPr>
          <w:i/>
          <w:iCs/>
        </w:rPr>
        <w:t>w jednostkach terenowych problematyka skargowa</w:t>
      </w:r>
      <w:r w:rsidRPr="00504840">
        <w:t xml:space="preserve"> </w:t>
      </w:r>
      <w:r w:rsidRPr="00504840">
        <w:rPr>
          <w:i/>
          <w:iCs/>
        </w:rPr>
        <w:t>poruszana była w toku okresowych szkoleń  funkcjonariuszy lub podczas odpraw do służby;</w:t>
      </w:r>
    </w:p>
    <w:p w:rsidR="00FA5C2A" w:rsidRPr="00504840" w:rsidRDefault="00FA5C2A" w:rsidP="0036753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240"/>
        <w:jc w:val="both"/>
      </w:pPr>
      <w:r w:rsidRPr="00504840">
        <w:rPr>
          <w:i/>
          <w:iCs/>
        </w:rPr>
        <w:t>w uzasadnionych przypadkach (również w razie nie potwierdzenia podnoszonych zarzutów) wnioskowano o omówienie przedmiotowej sprawy z funkcjonariuszami danego pionu, celem wytknięcia stwierdzonych uchybień jak też przypomnienia prawidłowej procedury, zgodnej z obowiązującym stanem prawnym;</w:t>
      </w:r>
    </w:p>
    <w:p w:rsidR="00FA5C2A" w:rsidRPr="00504840" w:rsidRDefault="00FA5C2A" w:rsidP="0036753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240"/>
        <w:jc w:val="both"/>
      </w:pPr>
      <w:r w:rsidRPr="00504840">
        <w:rPr>
          <w:i/>
          <w:iCs/>
        </w:rPr>
        <w:t>w każdym przypadku potwierdzenia skargi, do właściwego kierownika jednostki kierowano wystąpienie</w:t>
      </w:r>
      <w:r w:rsidRPr="00504840">
        <w:t>,</w:t>
      </w:r>
      <w:r w:rsidRPr="00504840">
        <w:rPr>
          <w:i/>
          <w:iCs/>
        </w:rPr>
        <w:t xml:space="preserve"> z poleceniem</w:t>
      </w:r>
      <w:r w:rsidRPr="00504840">
        <w:t xml:space="preserve"> </w:t>
      </w:r>
      <w:r w:rsidRPr="00504840">
        <w:rPr>
          <w:i/>
          <w:iCs/>
        </w:rPr>
        <w:t xml:space="preserve"> realizacji wniosków końcowych sprawozdania</w:t>
      </w:r>
      <w:r w:rsidR="00502AAE" w:rsidRPr="00504840">
        <w:rPr>
          <w:i/>
          <w:iCs/>
        </w:rPr>
        <w:t xml:space="preserve"> </w:t>
      </w:r>
      <w:r w:rsidRPr="00504840">
        <w:rPr>
          <w:i/>
          <w:iCs/>
        </w:rPr>
        <w:t>(o sposobie ich wykonania</w:t>
      </w:r>
      <w:r w:rsidRPr="00504840">
        <w:t xml:space="preserve"> </w:t>
      </w:r>
      <w:r w:rsidRPr="00504840">
        <w:rPr>
          <w:i/>
          <w:iCs/>
        </w:rPr>
        <w:t xml:space="preserve"> pisemnie informowano Wydział Kontroli  KWP).</w:t>
      </w:r>
    </w:p>
    <w:p w:rsidR="00FA5C2A" w:rsidRPr="00504840" w:rsidRDefault="00DC45D2" w:rsidP="00367531">
      <w:pPr>
        <w:widowControl w:val="0"/>
        <w:autoSpaceDE w:val="0"/>
        <w:autoSpaceDN w:val="0"/>
        <w:adjustRightInd w:val="0"/>
        <w:spacing w:after="240" w:line="276" w:lineRule="auto"/>
        <w:ind w:firstLine="870"/>
        <w:jc w:val="both"/>
      </w:pPr>
      <w:r>
        <w:t>P</w:t>
      </w:r>
      <w:r w:rsidRPr="00504840">
        <w:t>odczas odpraw do</w:t>
      </w:r>
      <w:r>
        <w:t xml:space="preserve"> </w:t>
      </w:r>
      <w:r w:rsidRPr="00504840">
        <w:t>służby oraz w ramach szkole</w:t>
      </w:r>
      <w:r>
        <w:t>ń</w:t>
      </w:r>
      <w:r w:rsidRPr="00504840">
        <w:t xml:space="preserve"> lokaln</w:t>
      </w:r>
      <w:r>
        <w:t>ych w</w:t>
      </w:r>
      <w:r w:rsidR="00FA5C2A" w:rsidRPr="00504840">
        <w:t xml:space="preserve"> jednostkach terenowych woj. lubuskiego </w:t>
      </w:r>
      <w:r>
        <w:t xml:space="preserve">omawiano uchybienia </w:t>
      </w:r>
      <w:r w:rsidR="00EC1E7B">
        <w:t>stwierdzone w przepro</w:t>
      </w:r>
      <w:r w:rsidR="00FA5C2A" w:rsidRPr="00504840">
        <w:t>wadzonych postępowa</w:t>
      </w:r>
      <w:r w:rsidR="00EC1E7B">
        <w:t>niach</w:t>
      </w:r>
      <w:r w:rsidR="00FA5C2A" w:rsidRPr="00504840">
        <w:t xml:space="preserve"> wyjaśniających w sprawach skarg</w:t>
      </w:r>
      <w:r w:rsidR="00EC1E7B">
        <w:t>.</w:t>
      </w:r>
    </w:p>
    <w:p w:rsidR="00FA5C2A" w:rsidRPr="00504840" w:rsidRDefault="00FA5C2A" w:rsidP="00367531">
      <w:pPr>
        <w:widowControl w:val="0"/>
        <w:autoSpaceDE w:val="0"/>
        <w:autoSpaceDN w:val="0"/>
        <w:adjustRightInd w:val="0"/>
        <w:spacing w:after="240" w:line="276" w:lineRule="auto"/>
        <w:ind w:firstLine="870"/>
        <w:jc w:val="both"/>
      </w:pPr>
      <w:r w:rsidRPr="00504840">
        <w:t>Ponadto, w 9 przypadkach w wyniku przeprowadzonych postępowań wyjaśniających w sprawie skarg wszczęto czynności wyjaśniające w trybie art. 134 i ust. 4 Ustawy o Policji, oraz w 1 przypadku przeprowadzono postępowanie dyscyplinarne. Z trzema policjantami przeprowadzono rozmowy dyscyplinujące w oparciu o treść art. 132 ust. 4 b ustawy z dnia 6</w:t>
      </w:r>
      <w:r w:rsidR="00502AAE" w:rsidRPr="00504840">
        <w:t> </w:t>
      </w:r>
      <w:r w:rsidRPr="00504840">
        <w:t xml:space="preserve">kwietnia 1990 r. o Policji, a z 28 </w:t>
      </w:r>
      <w:r w:rsidR="00EC1E7B">
        <w:t xml:space="preserve">policjantami przeprowadzono </w:t>
      </w:r>
      <w:r w:rsidRPr="00504840">
        <w:t>rozmowy w trybie przepisu §11 Zarządzenia nr</w:t>
      </w:r>
      <w:r w:rsidR="00EC1E7B">
        <w:t xml:space="preserve"> </w:t>
      </w:r>
      <w:r w:rsidRPr="00504840">
        <w:t>30</w:t>
      </w:r>
      <w:r w:rsidR="00502AAE" w:rsidRPr="00504840">
        <w:t xml:space="preserve"> </w:t>
      </w:r>
      <w:r w:rsidRPr="00504840">
        <w:t>Komendanta Głównego Policji w sprawie funkcjonowania organizacji hierarchicznej w</w:t>
      </w:r>
      <w:r w:rsidR="00502AAE" w:rsidRPr="00504840">
        <w:t> </w:t>
      </w:r>
      <w:r w:rsidRPr="00504840">
        <w:t>P</w:t>
      </w:r>
      <w:r w:rsidR="00167743">
        <w:t>olicji z dnia 16 grudnia 2013 r</w:t>
      </w:r>
      <w:r w:rsidRPr="00504840">
        <w:t xml:space="preserve">. </w:t>
      </w:r>
    </w:p>
    <w:p w:rsidR="00167743" w:rsidRDefault="00167743" w:rsidP="00367531">
      <w:pPr>
        <w:widowControl w:val="0"/>
        <w:autoSpaceDE w:val="0"/>
        <w:autoSpaceDN w:val="0"/>
        <w:adjustRightInd w:val="0"/>
        <w:spacing w:after="240" w:line="276" w:lineRule="auto"/>
        <w:ind w:firstLine="870"/>
        <w:jc w:val="both"/>
        <w:rPr>
          <w:iCs/>
        </w:rPr>
      </w:pPr>
    </w:p>
    <w:p w:rsidR="00FA5C2A" w:rsidRPr="00504840" w:rsidRDefault="00FA5C2A" w:rsidP="00367531">
      <w:pPr>
        <w:widowControl w:val="0"/>
        <w:autoSpaceDE w:val="0"/>
        <w:autoSpaceDN w:val="0"/>
        <w:adjustRightInd w:val="0"/>
        <w:spacing w:after="240" w:line="276" w:lineRule="auto"/>
        <w:ind w:firstLine="870"/>
        <w:jc w:val="both"/>
        <w:rPr>
          <w:bCs/>
          <w:iCs/>
        </w:rPr>
      </w:pPr>
      <w:r w:rsidRPr="00504840">
        <w:rPr>
          <w:iCs/>
        </w:rPr>
        <w:lastRenderedPageBreak/>
        <w:t xml:space="preserve">W omawianym okresie jednostki woj. lubuskiego sporządziły łącznie 21 </w:t>
      </w:r>
      <w:r w:rsidRPr="00504840">
        <w:rPr>
          <w:bCs/>
          <w:iCs/>
        </w:rPr>
        <w:t>wystąpień</w:t>
      </w:r>
      <w:r w:rsidRPr="00504840">
        <w:rPr>
          <w:b/>
          <w:bCs/>
          <w:iCs/>
        </w:rPr>
        <w:t xml:space="preserve"> </w:t>
      </w:r>
      <w:r w:rsidRPr="00504840">
        <w:rPr>
          <w:bCs/>
          <w:iCs/>
        </w:rPr>
        <w:t xml:space="preserve">(w 2023 r. – 32). W celu podniesienia jakości wykonywanych zadań służbowych polecano </w:t>
      </w:r>
      <w:r w:rsidR="00167743">
        <w:rPr>
          <w:bCs/>
          <w:iCs/>
        </w:rPr>
        <w:t xml:space="preserve">także </w:t>
      </w:r>
      <w:r w:rsidRPr="00504840">
        <w:rPr>
          <w:bCs/>
          <w:iCs/>
        </w:rPr>
        <w:t xml:space="preserve">ponownie zapoznawać funkcjonariuszy z obowiązującymi regulacjami prawnymi. </w:t>
      </w:r>
    </w:p>
    <w:p w:rsidR="007C2EFD" w:rsidRPr="00504840" w:rsidRDefault="007C2EFD" w:rsidP="00B94E95">
      <w:pPr>
        <w:pStyle w:val="Akapitzlist"/>
        <w:numPr>
          <w:ilvl w:val="0"/>
          <w:numId w:val="1"/>
        </w:numPr>
        <w:spacing w:after="240"/>
        <w:jc w:val="both"/>
      </w:pPr>
      <w:r w:rsidRPr="00504840">
        <w:rPr>
          <w:b/>
        </w:rPr>
        <w:t>Sposób realizacji zaleceń wynikających ze Sprawozdania z zakresu przyjmowania, rozpatrywania i załatwiania skarg i wniosków w Policji w</w:t>
      </w:r>
      <w:r w:rsidR="00B94E95" w:rsidRPr="00504840">
        <w:rPr>
          <w:b/>
        </w:rPr>
        <w:t> </w:t>
      </w:r>
      <w:r w:rsidRPr="00504840">
        <w:rPr>
          <w:b/>
        </w:rPr>
        <w:t>2023</w:t>
      </w:r>
      <w:r w:rsidR="00367531" w:rsidRPr="00504840">
        <w:rPr>
          <w:b/>
        </w:rPr>
        <w:t> </w:t>
      </w:r>
      <w:r w:rsidRPr="00504840">
        <w:rPr>
          <w:b/>
        </w:rPr>
        <w:t xml:space="preserve">r. </w:t>
      </w:r>
    </w:p>
    <w:p w:rsidR="00FA5C2A" w:rsidRPr="00504840" w:rsidRDefault="00FA5C2A" w:rsidP="00367531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504840">
        <w:t xml:space="preserve">Mając na uwadze wnioski i zalecenia wynikające ze </w:t>
      </w:r>
      <w:r w:rsidRPr="00504840">
        <w:rPr>
          <w:i/>
        </w:rPr>
        <w:t xml:space="preserve">Sprawozdania (…) </w:t>
      </w:r>
      <w:r w:rsidRPr="00504840">
        <w:t>za 2023 rok</w:t>
      </w:r>
      <w:r w:rsidRPr="00504840">
        <w:rPr>
          <w:i/>
        </w:rPr>
        <w:t xml:space="preserve"> </w:t>
      </w:r>
      <w:r w:rsidRPr="00504840">
        <w:t>stwierdzić należy, iż kierownicy jednostek Policji w różnym stopniu monitorowali tryb i</w:t>
      </w:r>
      <w:r w:rsidR="00EC1E7B">
        <w:t> </w:t>
      </w:r>
      <w:r w:rsidRPr="00504840">
        <w:t xml:space="preserve">zasady przyjmowania, rozpatrywania i załatwienia skarg i wniosków w kierowanych przez siebie komendach. </w:t>
      </w:r>
    </w:p>
    <w:p w:rsidR="00FA5C2A" w:rsidRPr="00504840" w:rsidRDefault="00FA5C2A" w:rsidP="00367531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t xml:space="preserve">W każdej jednostce Policji garnizonu lubuskiego wyznaczony jest </w:t>
      </w:r>
      <w:r w:rsidRPr="00504840">
        <w:rPr>
          <w:i/>
        </w:rPr>
        <w:t xml:space="preserve">tzw. koordynator skargowy </w:t>
      </w:r>
      <w:r w:rsidRPr="00504840">
        <w:t>(przeszkolony przez funkcjonariuszy Zespołu Skarg i Wniosków Wydziału Kontroli KWP w Gorzowie Wlkp.),</w:t>
      </w:r>
      <w:r w:rsidRPr="00504840">
        <w:rPr>
          <w:i/>
        </w:rPr>
        <w:t xml:space="preserve"> </w:t>
      </w:r>
      <w:r w:rsidRPr="00504840">
        <w:t>posiadający właściwą wiedzę i kwalifikacje do sprawowania merytorycznego nad</w:t>
      </w:r>
      <w:r w:rsidR="00502AAE" w:rsidRPr="00504840">
        <w:t>zoru nad problematyką skargową.</w:t>
      </w:r>
    </w:p>
    <w:p w:rsidR="00FA5C2A" w:rsidRPr="00504840" w:rsidRDefault="00FA5C2A" w:rsidP="00367531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t>W 202</w:t>
      </w:r>
      <w:r w:rsidR="00EC1E7B">
        <w:t>4 </w:t>
      </w:r>
      <w:r w:rsidRPr="00504840">
        <w:t xml:space="preserve">r. kontynuowano praktykę obejmowania bezpośrednim nadzorem </w:t>
      </w:r>
      <w:r w:rsidR="00167743">
        <w:br/>
      </w:r>
      <w:r w:rsidRPr="00504840">
        <w:t xml:space="preserve">lub przejmowania do bezpośredniego wyjaśnienia przez Zespół Skarg i Wniosków Wydziału Kontroli KWP w Gorzowie Wlkp. </w:t>
      </w:r>
      <w:r w:rsidR="00167743">
        <w:t xml:space="preserve">skarg o dużym stopniu zawiłości lub ciężarze gatunkowym. </w:t>
      </w:r>
      <w:r w:rsidRPr="00504840">
        <w:t xml:space="preserve"> </w:t>
      </w:r>
    </w:p>
    <w:p w:rsidR="00FA5C2A" w:rsidRPr="00504840" w:rsidRDefault="00FA5C2A" w:rsidP="00367531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t>Prezentowano także, w trakcie narad kadry kierowniczej tut. KWP z udziałem komendantów jednostek terenowych, analizę problematyki skargowej</w:t>
      </w:r>
      <w:r w:rsidR="00167743">
        <w:t xml:space="preserve">, </w:t>
      </w:r>
      <w:r w:rsidRPr="00504840">
        <w:t xml:space="preserve">w celu </w:t>
      </w:r>
      <w:r w:rsidR="00167743">
        <w:t xml:space="preserve">wyeliminowania </w:t>
      </w:r>
      <w:r w:rsidRPr="00504840">
        <w:t xml:space="preserve">uchybień i nieprawidłowości, a także przyczyn </w:t>
      </w:r>
      <w:r w:rsidR="00167743">
        <w:t>wnoszonych skarg</w:t>
      </w:r>
      <w:r w:rsidRPr="00504840">
        <w:t>.</w:t>
      </w:r>
    </w:p>
    <w:p w:rsidR="00FA5C2A" w:rsidRPr="00504840" w:rsidRDefault="00FA5C2A" w:rsidP="00367531">
      <w:pPr>
        <w:widowControl w:val="0"/>
        <w:autoSpaceDE w:val="0"/>
        <w:autoSpaceDN w:val="0"/>
        <w:adjustRightInd w:val="0"/>
        <w:spacing w:after="240"/>
        <w:ind w:firstLine="720"/>
        <w:jc w:val="both"/>
      </w:pPr>
      <w:r w:rsidRPr="00504840">
        <w:t>Zasadą jest przekazywanie do oceny prokuratury spraw, zawierających elementy niezgodnego z prawem działania policjantów oraz budzące wątpliwości co do trybu ich rozpatrywania. Ponadto</w:t>
      </w:r>
      <w:r w:rsidR="004768C9">
        <w:t>,</w:t>
      </w:r>
      <w:r w:rsidRPr="00504840">
        <w:t xml:space="preserve"> zwiększono nadzór nad skargami z kat. I </w:t>
      </w:r>
      <w:proofErr w:type="spellStart"/>
      <w:r w:rsidRPr="00504840">
        <w:t>i</w:t>
      </w:r>
      <w:proofErr w:type="spellEnd"/>
      <w:r w:rsidRPr="00504840">
        <w:t xml:space="preserve"> II, o których informacje przekazywane są do KWP w Gorzowie Wlkp.</w:t>
      </w:r>
    </w:p>
    <w:p w:rsidR="00FA5C2A" w:rsidRPr="00504840" w:rsidRDefault="00FA5C2A" w:rsidP="00367531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iCs/>
        </w:rPr>
      </w:pPr>
      <w:r w:rsidRPr="00504840">
        <w:rPr>
          <w:iCs/>
        </w:rPr>
        <w:t>Przeprowadzono również kontrole organizacji przyjmowania, rozpatrywania</w:t>
      </w:r>
      <w:r w:rsidR="00502AAE" w:rsidRPr="00504840">
        <w:rPr>
          <w:iCs/>
        </w:rPr>
        <w:t xml:space="preserve"> </w:t>
      </w:r>
      <w:r w:rsidRPr="00504840">
        <w:rPr>
          <w:iCs/>
        </w:rPr>
        <w:t>i</w:t>
      </w:r>
      <w:r w:rsidR="00502AAE" w:rsidRPr="00504840">
        <w:rPr>
          <w:iCs/>
        </w:rPr>
        <w:t xml:space="preserve"> załatwiania </w:t>
      </w:r>
      <w:r w:rsidRPr="00504840">
        <w:rPr>
          <w:iCs/>
        </w:rPr>
        <w:t>skarg i wniosków oraz niezwłocznie reagowano na stwierdzone uchybienia w</w:t>
      </w:r>
      <w:r w:rsidR="00502AAE" w:rsidRPr="00504840">
        <w:rPr>
          <w:iCs/>
        </w:rPr>
        <w:t> </w:t>
      </w:r>
      <w:r w:rsidRPr="00504840">
        <w:rPr>
          <w:iCs/>
        </w:rPr>
        <w:t>czynnościach podejmowanych przez funkcjonariuszy, o czym pisano na poprzednich stronach niniejszego opracowania.</w:t>
      </w:r>
    </w:p>
    <w:p w:rsidR="00FA5C2A" w:rsidRPr="00504840" w:rsidRDefault="00FA5C2A" w:rsidP="00367531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bCs/>
          <w:iCs/>
        </w:rPr>
      </w:pPr>
      <w:r w:rsidRPr="00504840">
        <w:rPr>
          <w:bCs/>
          <w:iCs/>
        </w:rPr>
        <w:t>W 202</w:t>
      </w:r>
      <w:r w:rsidR="00EC1E7B">
        <w:rPr>
          <w:bCs/>
          <w:iCs/>
        </w:rPr>
        <w:t>4</w:t>
      </w:r>
      <w:r w:rsidRPr="00504840">
        <w:rPr>
          <w:bCs/>
          <w:iCs/>
        </w:rPr>
        <w:t xml:space="preserve"> roku Zespół Skarg i Wniosków Wydziału Kontroli KWP w Gorzowie Wlkp. </w:t>
      </w:r>
      <w:r w:rsidR="007933C8" w:rsidRPr="00504840">
        <w:rPr>
          <w:bCs/>
          <w:iCs/>
        </w:rPr>
        <w:t xml:space="preserve">systematycznie </w:t>
      </w:r>
      <w:r w:rsidRPr="00504840">
        <w:rPr>
          <w:bCs/>
          <w:iCs/>
        </w:rPr>
        <w:t>opracow</w:t>
      </w:r>
      <w:r w:rsidR="00EC1E7B">
        <w:rPr>
          <w:bCs/>
          <w:iCs/>
        </w:rPr>
        <w:t>ywa</w:t>
      </w:r>
      <w:r w:rsidRPr="00504840">
        <w:rPr>
          <w:bCs/>
          <w:iCs/>
        </w:rPr>
        <w:t>ł</w:t>
      </w:r>
      <w:r w:rsidR="007933C8" w:rsidRPr="00504840">
        <w:rPr>
          <w:bCs/>
          <w:iCs/>
        </w:rPr>
        <w:t xml:space="preserve"> wytyczne </w:t>
      </w:r>
      <w:r w:rsidRPr="00504840">
        <w:rPr>
          <w:bCs/>
          <w:iCs/>
        </w:rPr>
        <w:t>z zakresu problematyki skargowej, które przekaz</w:t>
      </w:r>
      <w:r w:rsidR="00EC1E7B">
        <w:rPr>
          <w:bCs/>
          <w:iCs/>
        </w:rPr>
        <w:t>ywa</w:t>
      </w:r>
      <w:r w:rsidRPr="00504840">
        <w:rPr>
          <w:bCs/>
          <w:iCs/>
        </w:rPr>
        <w:t>no do</w:t>
      </w:r>
      <w:r w:rsidR="00EC1E7B">
        <w:rPr>
          <w:bCs/>
          <w:iCs/>
        </w:rPr>
        <w:t xml:space="preserve"> </w:t>
      </w:r>
      <w:r w:rsidRPr="00504840">
        <w:rPr>
          <w:bCs/>
          <w:iCs/>
        </w:rPr>
        <w:t>jednostek terenowych województwa lubuskiego. Ponadto wskazać należy, że</w:t>
      </w:r>
      <w:r w:rsidR="00502AAE" w:rsidRPr="00504840">
        <w:rPr>
          <w:bCs/>
          <w:iCs/>
        </w:rPr>
        <w:t> </w:t>
      </w:r>
      <w:r w:rsidRPr="00504840">
        <w:rPr>
          <w:bCs/>
          <w:iCs/>
        </w:rPr>
        <w:t>funkcjonariusze Zespołu Skarg i Wniosków w 202</w:t>
      </w:r>
      <w:r w:rsidR="00EC1E7B">
        <w:rPr>
          <w:bCs/>
          <w:iCs/>
        </w:rPr>
        <w:t>4</w:t>
      </w:r>
      <w:r w:rsidRPr="00504840">
        <w:rPr>
          <w:bCs/>
          <w:iCs/>
        </w:rPr>
        <w:t xml:space="preserve"> roku na bieżąco udzielali telefonicznych instruktaży, adekwatnie do pojawiających się potrzeb.</w:t>
      </w:r>
    </w:p>
    <w:p w:rsidR="007C2EFD" w:rsidRPr="00504840" w:rsidRDefault="007C2EFD" w:rsidP="00367531">
      <w:pPr>
        <w:pStyle w:val="Akapitzlist"/>
        <w:numPr>
          <w:ilvl w:val="0"/>
          <w:numId w:val="1"/>
        </w:numPr>
        <w:spacing w:after="240"/>
      </w:pPr>
      <w:r w:rsidRPr="00504840">
        <w:rPr>
          <w:b/>
        </w:rPr>
        <w:t xml:space="preserve">Wnioski i zalecenia wynikające z aktualnej analizy skarg </w:t>
      </w:r>
    </w:p>
    <w:p w:rsidR="007933C8" w:rsidRPr="00504840" w:rsidRDefault="007933C8" w:rsidP="00367531">
      <w:pPr>
        <w:widowControl w:val="0"/>
        <w:autoSpaceDE w:val="0"/>
        <w:autoSpaceDN w:val="0"/>
        <w:adjustRightInd w:val="0"/>
        <w:spacing w:after="240"/>
        <w:ind w:firstLine="709"/>
        <w:jc w:val="both"/>
      </w:pPr>
      <w:r w:rsidRPr="00504840">
        <w:t xml:space="preserve">Dążąc do dalszego podnoszenia poziomu pełnionej służby przez funkcjonariuszy garnizonu lubuskiego, Wydział Kontroli Komendy Wojewódzkiej Policji w Gorzowie Wlkp. nadal prowadzić będzie bieżące działania, polegające na: </w:t>
      </w:r>
    </w:p>
    <w:p w:rsidR="007933C8" w:rsidRPr="00504840" w:rsidRDefault="007933C8" w:rsidP="0036753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40"/>
        <w:jc w:val="both"/>
      </w:pPr>
      <w:r w:rsidRPr="00504840">
        <w:rPr>
          <w:b/>
          <w:bCs/>
          <w:i/>
          <w:iCs/>
        </w:rPr>
        <w:t xml:space="preserve">doskonaleniu </w:t>
      </w:r>
      <w:r w:rsidRPr="00504840">
        <w:rPr>
          <w:i/>
          <w:iCs/>
        </w:rPr>
        <w:t xml:space="preserve"> procedury prowadzonych postępowań wyjaśniających, celem rzetelnego, obiektywnego i terminowego rozpatrywania</w:t>
      </w:r>
      <w:r w:rsidRPr="00504840">
        <w:t xml:space="preserve"> </w:t>
      </w:r>
      <w:r w:rsidRPr="00504840">
        <w:rPr>
          <w:i/>
          <w:iCs/>
        </w:rPr>
        <w:t xml:space="preserve">skarg, jak również </w:t>
      </w:r>
      <w:r w:rsidRPr="00504840">
        <w:rPr>
          <w:i/>
          <w:iCs/>
        </w:rPr>
        <w:lastRenderedPageBreak/>
        <w:t>gromadzenia pełnego materiału dowodowego</w:t>
      </w:r>
      <w:r w:rsidRPr="00504840">
        <w:t>;</w:t>
      </w:r>
    </w:p>
    <w:p w:rsidR="007933C8" w:rsidRPr="00504840" w:rsidRDefault="007933C8" w:rsidP="0036753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40"/>
        <w:jc w:val="both"/>
      </w:pPr>
      <w:r w:rsidRPr="00504840">
        <w:rPr>
          <w:b/>
          <w:bCs/>
          <w:i/>
          <w:iCs/>
        </w:rPr>
        <w:t xml:space="preserve">przyjmowaniu </w:t>
      </w:r>
      <w:r w:rsidRPr="00504840">
        <w:rPr>
          <w:i/>
          <w:iCs/>
        </w:rPr>
        <w:t>do bezpośredniego wyjaśniania skarg o dużym</w:t>
      </w:r>
      <w:r w:rsidRPr="00504840">
        <w:t xml:space="preserve"> </w:t>
      </w:r>
      <w:r w:rsidRPr="00504840">
        <w:rPr>
          <w:i/>
          <w:iCs/>
        </w:rPr>
        <w:t>stopniu zawiłości lub</w:t>
      </w:r>
      <w:r w:rsidR="00EC1E7B">
        <w:rPr>
          <w:i/>
          <w:iCs/>
        </w:rPr>
        <w:t> </w:t>
      </w:r>
      <w:r w:rsidRPr="00504840">
        <w:rPr>
          <w:i/>
          <w:iCs/>
        </w:rPr>
        <w:t>ciężarze gatunkowym;</w:t>
      </w:r>
      <w:r w:rsidRPr="00504840">
        <w:rPr>
          <w:b/>
          <w:bCs/>
          <w:i/>
          <w:iCs/>
        </w:rPr>
        <w:t xml:space="preserve"> </w:t>
      </w:r>
    </w:p>
    <w:p w:rsidR="007933C8" w:rsidRPr="00504840" w:rsidRDefault="007933C8" w:rsidP="0036753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40"/>
        <w:jc w:val="both"/>
      </w:pPr>
      <w:r w:rsidRPr="00504840">
        <w:rPr>
          <w:b/>
          <w:bCs/>
          <w:i/>
          <w:iCs/>
        </w:rPr>
        <w:t>kontynuowaniu</w:t>
      </w:r>
      <w:r w:rsidRPr="00504840">
        <w:rPr>
          <w:i/>
          <w:iCs/>
        </w:rPr>
        <w:t xml:space="preserve"> pracy szkoleniowej, z wykorzystaniem wniosków</w:t>
      </w:r>
      <w:r w:rsidRPr="00504840">
        <w:t xml:space="preserve"> </w:t>
      </w:r>
      <w:r w:rsidRPr="00504840">
        <w:rPr>
          <w:i/>
          <w:iCs/>
        </w:rPr>
        <w:t>wynikających</w:t>
      </w:r>
      <w:r w:rsidR="00502AAE" w:rsidRPr="00504840">
        <w:rPr>
          <w:i/>
          <w:iCs/>
        </w:rPr>
        <w:t xml:space="preserve"> </w:t>
      </w:r>
      <w:r w:rsidRPr="00504840">
        <w:rPr>
          <w:i/>
          <w:iCs/>
        </w:rPr>
        <w:t>z</w:t>
      </w:r>
      <w:r w:rsidR="00502AAE" w:rsidRPr="00504840">
        <w:rPr>
          <w:i/>
          <w:iCs/>
        </w:rPr>
        <w:t> </w:t>
      </w:r>
      <w:r w:rsidRPr="00504840">
        <w:rPr>
          <w:i/>
          <w:iCs/>
        </w:rPr>
        <w:t>przeprowadzanych postępowań wyjaśniających, z jednoczesnym niezwłocznym reagowaniem wobec policjantów</w:t>
      </w:r>
      <w:r w:rsidRPr="00504840">
        <w:t xml:space="preserve"> </w:t>
      </w:r>
      <w:r w:rsidRPr="00504840">
        <w:rPr>
          <w:i/>
          <w:iCs/>
        </w:rPr>
        <w:t>winnych stwierdzonych uchybień;</w:t>
      </w:r>
    </w:p>
    <w:p w:rsidR="007933C8" w:rsidRPr="00504840" w:rsidRDefault="007933C8" w:rsidP="0036753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40"/>
        <w:jc w:val="both"/>
      </w:pPr>
      <w:r w:rsidRPr="00504840">
        <w:rPr>
          <w:b/>
          <w:bCs/>
          <w:i/>
          <w:iCs/>
        </w:rPr>
        <w:t>inspirowaniu</w:t>
      </w:r>
      <w:r w:rsidRPr="00504840">
        <w:rPr>
          <w:i/>
          <w:iCs/>
        </w:rPr>
        <w:t xml:space="preserve"> funkcjonariuszy zajmujących się w terenie</w:t>
      </w:r>
      <w:r w:rsidRPr="00504840">
        <w:t xml:space="preserve"> </w:t>
      </w:r>
      <w:r w:rsidRPr="00504840">
        <w:rPr>
          <w:i/>
          <w:iCs/>
        </w:rPr>
        <w:t>problematyką skargową do</w:t>
      </w:r>
      <w:r w:rsidR="00502AAE" w:rsidRPr="00504840">
        <w:rPr>
          <w:i/>
          <w:iCs/>
        </w:rPr>
        <w:t> </w:t>
      </w:r>
      <w:r w:rsidRPr="00504840">
        <w:rPr>
          <w:i/>
          <w:iCs/>
        </w:rPr>
        <w:t>systematycznego podejmowania działań profilaktycznych,</w:t>
      </w:r>
      <w:r w:rsidRPr="00504840">
        <w:t xml:space="preserve"> </w:t>
      </w:r>
      <w:r w:rsidRPr="00504840">
        <w:rPr>
          <w:i/>
          <w:iCs/>
        </w:rPr>
        <w:t>mających na celu dalsze zmniejszenie ilości oraz potwierdzalności składanych skarg</w:t>
      </w:r>
      <w:r w:rsidRPr="00504840">
        <w:t>;</w:t>
      </w:r>
    </w:p>
    <w:p w:rsidR="007933C8" w:rsidRPr="00504840" w:rsidRDefault="007933C8" w:rsidP="00367531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240"/>
        <w:jc w:val="both"/>
      </w:pPr>
      <w:r w:rsidRPr="00504840">
        <w:rPr>
          <w:i/>
          <w:iCs/>
        </w:rPr>
        <w:t xml:space="preserve">okresowej </w:t>
      </w:r>
      <w:r w:rsidRPr="00504840">
        <w:rPr>
          <w:b/>
          <w:bCs/>
          <w:i/>
          <w:iCs/>
        </w:rPr>
        <w:t xml:space="preserve">kontroli </w:t>
      </w:r>
      <w:r w:rsidRPr="00504840">
        <w:rPr>
          <w:i/>
          <w:iCs/>
        </w:rPr>
        <w:t>podległych jednostek, umożliwiającej sprawowanie bieżącego nadzoru nad organizacją przyjmowania,</w:t>
      </w:r>
      <w:r w:rsidRPr="00504840">
        <w:t xml:space="preserve"> </w:t>
      </w:r>
      <w:r w:rsidRPr="00504840">
        <w:rPr>
          <w:i/>
          <w:iCs/>
        </w:rPr>
        <w:t>rozpatrywania i załatwiania skarg</w:t>
      </w:r>
      <w:r w:rsidRPr="00504840">
        <w:t xml:space="preserve">. </w:t>
      </w:r>
    </w:p>
    <w:p w:rsidR="007933C8" w:rsidRPr="00504840" w:rsidRDefault="007933C8" w:rsidP="00367531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 w:rsidRPr="00504840">
        <w:rPr>
          <w:b/>
        </w:rPr>
        <w:t>Wnioski końcowe:</w:t>
      </w:r>
    </w:p>
    <w:p w:rsidR="007933C8" w:rsidRPr="00504840" w:rsidRDefault="007933C8" w:rsidP="00367531">
      <w:pPr>
        <w:widowControl w:val="0"/>
        <w:autoSpaceDE w:val="0"/>
        <w:autoSpaceDN w:val="0"/>
        <w:adjustRightInd w:val="0"/>
        <w:spacing w:after="240"/>
        <w:jc w:val="both"/>
        <w:rPr>
          <w:iCs/>
        </w:rPr>
      </w:pPr>
      <w:r w:rsidRPr="00504840">
        <w:rPr>
          <w:b/>
          <w:bCs/>
          <w:iCs/>
        </w:rPr>
        <w:t>1/</w:t>
      </w:r>
      <w:r w:rsidR="00502AAE" w:rsidRPr="00504840">
        <w:rPr>
          <w:iCs/>
        </w:rPr>
        <w:t xml:space="preserve"> </w:t>
      </w:r>
      <w:r w:rsidRPr="00504840">
        <w:rPr>
          <w:iCs/>
        </w:rPr>
        <w:t xml:space="preserve">Zobowiązać komendantów miejskich i powiatowych Policji </w:t>
      </w:r>
      <w:r w:rsidR="00502AAE" w:rsidRPr="00504840">
        <w:rPr>
          <w:iCs/>
        </w:rPr>
        <w:t>woj. lubuskiego oraz</w:t>
      </w:r>
      <w:r w:rsidR="00EC1E7B">
        <w:rPr>
          <w:iCs/>
        </w:rPr>
        <w:t> </w:t>
      </w:r>
      <w:r w:rsidR="00502AAE" w:rsidRPr="00504840">
        <w:rPr>
          <w:iCs/>
        </w:rPr>
        <w:t xml:space="preserve">Dowódców: </w:t>
      </w:r>
      <w:r w:rsidRPr="00504840">
        <w:rPr>
          <w:iCs/>
        </w:rPr>
        <w:t>SPPP w Gorzowie Wlkp. i SPKP w Gorzowie Wlkp.</w:t>
      </w:r>
      <w:r w:rsidR="004768C9">
        <w:rPr>
          <w:iCs/>
        </w:rPr>
        <w:t xml:space="preserve"> do</w:t>
      </w:r>
      <w:r w:rsidRPr="00504840">
        <w:rPr>
          <w:iCs/>
        </w:rPr>
        <w:t>:</w:t>
      </w:r>
      <w:r w:rsidRPr="00504840">
        <w:t xml:space="preserve"> </w:t>
      </w:r>
    </w:p>
    <w:p w:rsidR="007933C8" w:rsidRPr="00504840" w:rsidRDefault="007933C8" w:rsidP="0036753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40"/>
        <w:jc w:val="both"/>
        <w:rPr>
          <w:i/>
          <w:iCs/>
        </w:rPr>
      </w:pPr>
      <w:r w:rsidRPr="00504840">
        <w:rPr>
          <w:i/>
          <w:iCs/>
        </w:rPr>
        <w:t>wykorzyst</w:t>
      </w:r>
      <w:r w:rsidR="00502AAE" w:rsidRPr="00504840">
        <w:rPr>
          <w:i/>
          <w:iCs/>
        </w:rPr>
        <w:t>ania wniosków</w:t>
      </w:r>
      <w:r w:rsidRPr="00504840">
        <w:rPr>
          <w:i/>
          <w:iCs/>
        </w:rPr>
        <w:t xml:space="preserve"> wynikających </w:t>
      </w:r>
      <w:r w:rsidR="00502AAE" w:rsidRPr="00504840">
        <w:rPr>
          <w:i/>
          <w:iCs/>
        </w:rPr>
        <w:t xml:space="preserve">z niniejszej analizy w toku </w:t>
      </w:r>
      <w:r w:rsidRPr="00504840">
        <w:rPr>
          <w:i/>
          <w:iCs/>
        </w:rPr>
        <w:t>szkoleń, organizowanych dla podległych funkcjonariuszy;</w:t>
      </w:r>
    </w:p>
    <w:p w:rsidR="007933C8" w:rsidRPr="004768C9" w:rsidRDefault="007933C8" w:rsidP="0036753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40"/>
        <w:jc w:val="both"/>
        <w:rPr>
          <w:i/>
        </w:rPr>
      </w:pPr>
      <w:r w:rsidRPr="00504840">
        <w:rPr>
          <w:i/>
          <w:iCs/>
        </w:rPr>
        <w:t>wzmożenia skutecznego nadzoru w jednostkach terenowych nad poziomem prowadzonych postępowań  wyjaśniających;</w:t>
      </w:r>
    </w:p>
    <w:p w:rsidR="007933C8" w:rsidRPr="004768C9" w:rsidRDefault="007933C8" w:rsidP="00367531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240"/>
        <w:jc w:val="both"/>
        <w:rPr>
          <w:i/>
        </w:rPr>
      </w:pPr>
      <w:r w:rsidRPr="004768C9">
        <w:rPr>
          <w:i/>
          <w:iCs/>
        </w:rPr>
        <w:t>omówienia</w:t>
      </w:r>
      <w:r w:rsidR="00502AAE" w:rsidRPr="004768C9">
        <w:rPr>
          <w:i/>
          <w:iCs/>
        </w:rPr>
        <w:t xml:space="preserve"> </w:t>
      </w:r>
      <w:r w:rsidRPr="004768C9">
        <w:rPr>
          <w:i/>
          <w:iCs/>
        </w:rPr>
        <w:t>problematyki</w:t>
      </w:r>
      <w:r w:rsidR="00502AAE" w:rsidRPr="004768C9">
        <w:rPr>
          <w:i/>
          <w:iCs/>
        </w:rPr>
        <w:t xml:space="preserve"> </w:t>
      </w:r>
      <w:r w:rsidRPr="004768C9">
        <w:rPr>
          <w:i/>
          <w:iCs/>
        </w:rPr>
        <w:t>skargowej</w:t>
      </w:r>
      <w:r w:rsidR="00502AAE" w:rsidRPr="004768C9">
        <w:rPr>
          <w:i/>
          <w:iCs/>
        </w:rPr>
        <w:t xml:space="preserve"> </w:t>
      </w:r>
      <w:r w:rsidRPr="004768C9">
        <w:rPr>
          <w:i/>
          <w:iCs/>
        </w:rPr>
        <w:t>za</w:t>
      </w:r>
      <w:r w:rsidR="00502AAE" w:rsidRPr="004768C9">
        <w:rPr>
          <w:i/>
          <w:iCs/>
        </w:rPr>
        <w:t xml:space="preserve"> </w:t>
      </w:r>
      <w:r w:rsidRPr="004768C9">
        <w:rPr>
          <w:i/>
          <w:iCs/>
        </w:rPr>
        <w:t>2024 r.</w:t>
      </w:r>
      <w:r w:rsidR="00502AAE" w:rsidRPr="004768C9">
        <w:rPr>
          <w:i/>
          <w:iCs/>
        </w:rPr>
        <w:t xml:space="preserve"> podczas</w:t>
      </w:r>
      <w:r w:rsidRPr="004768C9">
        <w:rPr>
          <w:i/>
          <w:iCs/>
        </w:rPr>
        <w:t xml:space="preserve"> narad i odpraw, zorganizowanych w kierowanej jednostce,</w:t>
      </w:r>
      <w:r w:rsidR="00502AAE" w:rsidRPr="004768C9">
        <w:rPr>
          <w:i/>
          <w:iCs/>
        </w:rPr>
        <w:t xml:space="preserve"> ze</w:t>
      </w:r>
      <w:r w:rsidRPr="004768C9">
        <w:rPr>
          <w:i/>
          <w:iCs/>
        </w:rPr>
        <w:t xml:space="preserve"> z</w:t>
      </w:r>
      <w:r w:rsidR="00502AAE" w:rsidRPr="004768C9">
        <w:rPr>
          <w:i/>
          <w:iCs/>
        </w:rPr>
        <w:t>wróceniem uwagi na przyczyny</w:t>
      </w:r>
      <w:r w:rsidRPr="004768C9">
        <w:rPr>
          <w:i/>
          <w:iCs/>
        </w:rPr>
        <w:t xml:space="preserve"> </w:t>
      </w:r>
      <w:r w:rsidR="00502AAE" w:rsidRPr="004768C9">
        <w:rPr>
          <w:i/>
          <w:iCs/>
        </w:rPr>
        <w:t xml:space="preserve">i źródła </w:t>
      </w:r>
      <w:r w:rsidRPr="004768C9">
        <w:rPr>
          <w:i/>
          <w:iCs/>
        </w:rPr>
        <w:t xml:space="preserve">składania </w:t>
      </w:r>
      <w:r w:rsidR="00502AAE" w:rsidRPr="004768C9">
        <w:rPr>
          <w:i/>
          <w:iCs/>
        </w:rPr>
        <w:t>skarg oraz</w:t>
      </w:r>
      <w:r w:rsidRPr="004768C9">
        <w:rPr>
          <w:i/>
          <w:iCs/>
        </w:rPr>
        <w:t xml:space="preserve"> ich potwierdzania.</w:t>
      </w:r>
      <w:r w:rsidRPr="004768C9">
        <w:rPr>
          <w:i/>
        </w:rPr>
        <w:t xml:space="preserve"> </w:t>
      </w:r>
    </w:p>
    <w:p w:rsidR="007933C8" w:rsidRPr="00504840" w:rsidRDefault="00502AAE" w:rsidP="00367531">
      <w:pPr>
        <w:widowControl w:val="0"/>
        <w:autoSpaceDE w:val="0"/>
        <w:autoSpaceDN w:val="0"/>
        <w:adjustRightInd w:val="0"/>
        <w:spacing w:after="240"/>
        <w:ind w:firstLine="360"/>
        <w:jc w:val="both"/>
      </w:pPr>
      <w:r w:rsidRPr="00504840">
        <w:t xml:space="preserve">O sposobie realizacji </w:t>
      </w:r>
      <w:r w:rsidR="007933C8" w:rsidRPr="00504840">
        <w:t>powyższych dyspozycji kierownicy jednostek pisemnie poinformują  Komendanta Wojewódzkiego Policji w Gorzowie Wlkp. - za pośred</w:t>
      </w:r>
      <w:r w:rsidRPr="00504840">
        <w:t xml:space="preserve">nictwem tut. Wydziału Kontroli </w:t>
      </w:r>
      <w:r w:rsidR="007933C8" w:rsidRPr="00504840">
        <w:t xml:space="preserve">- niezwłocznie po ich wykonaniu. </w:t>
      </w:r>
    </w:p>
    <w:p w:rsidR="007933C8" w:rsidRPr="00504840" w:rsidRDefault="007933C8" w:rsidP="00367531">
      <w:pPr>
        <w:widowControl w:val="0"/>
        <w:autoSpaceDE w:val="0"/>
        <w:autoSpaceDN w:val="0"/>
        <w:adjustRightInd w:val="0"/>
        <w:spacing w:after="240"/>
        <w:ind w:left="426" w:hanging="426"/>
        <w:jc w:val="both"/>
      </w:pPr>
      <w:r w:rsidRPr="00504840">
        <w:rPr>
          <w:b/>
          <w:bCs/>
          <w:iCs/>
        </w:rPr>
        <w:t xml:space="preserve">2/ </w:t>
      </w:r>
      <w:r w:rsidRPr="00504840">
        <w:rPr>
          <w:iCs/>
        </w:rPr>
        <w:t xml:space="preserve">Z treścią niniejszego opracowania zapoznać Pełnomocnika Komendanta </w:t>
      </w:r>
      <w:r w:rsidR="00502AAE" w:rsidRPr="00504840">
        <w:rPr>
          <w:iCs/>
        </w:rPr>
        <w:t xml:space="preserve">Wojewódzkiego </w:t>
      </w:r>
      <w:r w:rsidRPr="00504840">
        <w:rPr>
          <w:iCs/>
        </w:rPr>
        <w:t>Policji w Gorzowie Wlkp. ds. Ochrony Praw Człowieka.</w:t>
      </w:r>
      <w:r w:rsidRPr="00504840">
        <w:t xml:space="preserve"> </w:t>
      </w:r>
    </w:p>
    <w:p w:rsidR="004E7649" w:rsidRDefault="004E7649" w:rsidP="00367531">
      <w:pPr>
        <w:widowControl w:val="0"/>
        <w:autoSpaceDE w:val="0"/>
        <w:autoSpaceDN w:val="0"/>
        <w:adjustRightInd w:val="0"/>
        <w:jc w:val="both"/>
        <w:rPr>
          <w:i/>
          <w:sz w:val="20"/>
        </w:rPr>
      </w:pPr>
    </w:p>
    <w:p w:rsidR="004E7649" w:rsidRDefault="004E7649" w:rsidP="00367531">
      <w:pPr>
        <w:widowControl w:val="0"/>
        <w:autoSpaceDE w:val="0"/>
        <w:autoSpaceDN w:val="0"/>
        <w:adjustRightInd w:val="0"/>
        <w:jc w:val="both"/>
        <w:rPr>
          <w:i/>
          <w:sz w:val="20"/>
        </w:rPr>
      </w:pPr>
    </w:p>
    <w:p w:rsidR="004E7649" w:rsidRDefault="004E7649" w:rsidP="00367531">
      <w:pPr>
        <w:widowControl w:val="0"/>
        <w:autoSpaceDE w:val="0"/>
        <w:autoSpaceDN w:val="0"/>
        <w:adjustRightInd w:val="0"/>
        <w:jc w:val="both"/>
        <w:rPr>
          <w:i/>
          <w:sz w:val="20"/>
        </w:rPr>
      </w:pPr>
    </w:p>
    <w:p w:rsidR="007933C8" w:rsidRPr="004768C9" w:rsidRDefault="007933C8" w:rsidP="00367531">
      <w:pPr>
        <w:widowControl w:val="0"/>
        <w:autoSpaceDE w:val="0"/>
        <w:autoSpaceDN w:val="0"/>
        <w:adjustRightInd w:val="0"/>
        <w:jc w:val="both"/>
        <w:rPr>
          <w:i/>
          <w:sz w:val="20"/>
        </w:rPr>
      </w:pPr>
      <w:r w:rsidRPr="004768C9">
        <w:rPr>
          <w:i/>
          <w:sz w:val="20"/>
        </w:rPr>
        <w:t>Integralną część analizy</w:t>
      </w:r>
    </w:p>
    <w:p w:rsidR="007933C8" w:rsidRDefault="007933C8" w:rsidP="007933C8">
      <w:pPr>
        <w:widowControl w:val="0"/>
        <w:autoSpaceDE w:val="0"/>
        <w:autoSpaceDN w:val="0"/>
        <w:adjustRightInd w:val="0"/>
        <w:jc w:val="both"/>
        <w:rPr>
          <w:i/>
          <w:sz w:val="20"/>
        </w:rPr>
      </w:pPr>
      <w:r w:rsidRPr="004768C9">
        <w:rPr>
          <w:i/>
          <w:sz w:val="20"/>
        </w:rPr>
        <w:t>stanowią 3 załączniki</w:t>
      </w:r>
    </w:p>
    <w:p w:rsidR="004768C9" w:rsidRPr="004768C9" w:rsidRDefault="004768C9" w:rsidP="007933C8">
      <w:pPr>
        <w:widowControl w:val="0"/>
        <w:autoSpaceDE w:val="0"/>
        <w:autoSpaceDN w:val="0"/>
        <w:adjustRightInd w:val="0"/>
        <w:jc w:val="both"/>
        <w:rPr>
          <w:i/>
          <w:sz w:val="20"/>
        </w:rPr>
      </w:pPr>
    </w:p>
    <w:p w:rsidR="00504840" w:rsidRPr="00504840" w:rsidRDefault="00504840" w:rsidP="007933C8">
      <w:pPr>
        <w:widowControl w:val="0"/>
        <w:autoSpaceDE w:val="0"/>
        <w:autoSpaceDN w:val="0"/>
        <w:adjustRightInd w:val="0"/>
        <w:jc w:val="both"/>
      </w:pPr>
    </w:p>
    <w:p w:rsidR="007933C8" w:rsidRPr="00504840" w:rsidRDefault="007933C8" w:rsidP="00502AAE">
      <w:pPr>
        <w:widowControl w:val="0"/>
        <w:autoSpaceDE w:val="0"/>
        <w:autoSpaceDN w:val="0"/>
        <w:adjustRightInd w:val="0"/>
        <w:jc w:val="center"/>
        <w:rPr>
          <w:b/>
          <w:bCs/>
          <w:i/>
          <w:smallCaps/>
        </w:rPr>
      </w:pPr>
      <w:r w:rsidRPr="00504840">
        <w:rPr>
          <w:b/>
          <w:bCs/>
          <w:i/>
          <w:smallCaps/>
        </w:rPr>
        <w:tab/>
      </w:r>
      <w:r w:rsidRPr="00504840">
        <w:rPr>
          <w:b/>
          <w:bCs/>
          <w:i/>
          <w:smallCaps/>
        </w:rPr>
        <w:tab/>
      </w:r>
      <w:r w:rsidRPr="00504840">
        <w:rPr>
          <w:b/>
          <w:bCs/>
          <w:i/>
          <w:smallCaps/>
        </w:rPr>
        <w:tab/>
      </w:r>
      <w:r w:rsidRPr="00504840">
        <w:rPr>
          <w:b/>
          <w:bCs/>
          <w:i/>
          <w:smallCaps/>
        </w:rPr>
        <w:tab/>
      </w:r>
      <w:r w:rsidRPr="00504840">
        <w:rPr>
          <w:b/>
          <w:bCs/>
          <w:i/>
          <w:smallCaps/>
        </w:rPr>
        <w:tab/>
      </w:r>
      <w:r w:rsidRPr="00504840">
        <w:rPr>
          <w:b/>
          <w:bCs/>
          <w:i/>
          <w:smallCaps/>
        </w:rPr>
        <w:tab/>
      </w:r>
    </w:p>
    <w:p w:rsidR="007933C8" w:rsidRDefault="007933C8" w:rsidP="007933C8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0"/>
          <w:szCs w:val="22"/>
          <w:u w:val="single"/>
        </w:rPr>
      </w:pPr>
    </w:p>
    <w:p w:rsidR="00EC1E7B" w:rsidRDefault="00EC1E7B" w:rsidP="007933C8">
      <w:pPr>
        <w:widowControl w:val="0"/>
        <w:autoSpaceDE w:val="0"/>
        <w:autoSpaceDN w:val="0"/>
        <w:adjustRightInd w:val="0"/>
        <w:jc w:val="both"/>
        <w:rPr>
          <w:b/>
          <w:bCs/>
          <w:i/>
          <w:sz w:val="20"/>
          <w:szCs w:val="22"/>
          <w:u w:val="single"/>
        </w:rPr>
      </w:pPr>
    </w:p>
    <w:p w:rsidR="007933C8" w:rsidRDefault="007933C8" w:rsidP="007933C8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2"/>
          <w:u w:val="single"/>
        </w:rPr>
      </w:pPr>
    </w:p>
    <w:p w:rsidR="004768C9" w:rsidRPr="00EC1E7B" w:rsidRDefault="004768C9" w:rsidP="007933C8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2"/>
          <w:u w:val="single"/>
        </w:rPr>
      </w:pPr>
    </w:p>
    <w:p w:rsidR="007933C8" w:rsidRDefault="007933C8" w:rsidP="007933C8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2"/>
          <w:u w:val="single"/>
        </w:rPr>
      </w:pPr>
    </w:p>
    <w:p w:rsidR="004768C9" w:rsidRDefault="004768C9" w:rsidP="007933C8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2"/>
          <w:u w:val="single"/>
        </w:rPr>
      </w:pPr>
    </w:p>
    <w:p w:rsidR="004768C9" w:rsidRPr="00EC1E7B" w:rsidRDefault="004768C9" w:rsidP="007933C8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2"/>
          <w:u w:val="single"/>
        </w:rPr>
      </w:pPr>
    </w:p>
    <w:p w:rsidR="00EC1E7B" w:rsidRPr="00EC1E7B" w:rsidRDefault="00EC1E7B">
      <w:pPr>
        <w:widowControl w:val="0"/>
        <w:autoSpaceDE w:val="0"/>
        <w:autoSpaceDN w:val="0"/>
        <w:adjustRightInd w:val="0"/>
        <w:jc w:val="both"/>
        <w:rPr>
          <w:sz w:val="16"/>
          <w:szCs w:val="22"/>
        </w:rPr>
      </w:pPr>
    </w:p>
    <w:sectPr w:rsidR="00EC1E7B" w:rsidRPr="00EC1E7B" w:rsidSect="004473A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DD8" w:rsidRDefault="00961DD8" w:rsidP="002B3E98">
      <w:r>
        <w:separator/>
      </w:r>
    </w:p>
  </w:endnote>
  <w:endnote w:type="continuationSeparator" w:id="0">
    <w:p w:rsidR="00961DD8" w:rsidRDefault="00961DD8" w:rsidP="002B3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0349709"/>
      <w:docPartObj>
        <w:docPartGallery w:val="Page Numbers (Bottom of Page)"/>
        <w:docPartUnique/>
      </w:docPartObj>
    </w:sdtPr>
    <w:sdtContent>
      <w:p w:rsidR="00AD4107" w:rsidRDefault="00931364" w:rsidP="00B9299B">
        <w:pPr>
          <w:pStyle w:val="Stopka"/>
          <w:jc w:val="right"/>
        </w:pPr>
        <w:fldSimple w:instr="PAGE   \* MERGEFORMAT">
          <w:r w:rsidR="006B5DDC">
            <w:rPr>
              <w:noProof/>
            </w:rPr>
            <w:t>17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DD8" w:rsidRDefault="00961DD8" w:rsidP="002B3E98">
      <w:r>
        <w:separator/>
      </w:r>
    </w:p>
  </w:footnote>
  <w:footnote w:type="continuationSeparator" w:id="0">
    <w:p w:rsidR="00961DD8" w:rsidRDefault="00961DD8" w:rsidP="002B3E98">
      <w:r>
        <w:continuationSeparator/>
      </w:r>
    </w:p>
  </w:footnote>
  <w:footnote w:id="1">
    <w:p w:rsidR="00AD4107" w:rsidRDefault="00AD4107" w:rsidP="000C18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podziale na jednostki</w:t>
      </w:r>
    </w:p>
  </w:footnote>
  <w:footnote w:id="2">
    <w:p w:rsidR="00AD4107" w:rsidRDefault="00AD4107" w:rsidP="000C188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Skargi zakwalifikowane do sierpnia 2024 r. jako nierozstrzygnięte należy wykazać w sprawozdawczości </w:t>
      </w:r>
      <w:r>
        <w:br/>
        <w:t xml:space="preserve">w rubryce nie potwierdzone zgodnie z wytycznymi przekazanymi w piśmie Is-8774/24//AR z dnia 26 sierpnia 2024 r.  </w:t>
      </w:r>
    </w:p>
  </w:footnote>
  <w:footnote w:id="3">
    <w:p w:rsidR="00AD4107" w:rsidRDefault="00AD4107">
      <w:pPr>
        <w:pStyle w:val="Tekstprzypisudolnego"/>
      </w:pPr>
      <w:r>
        <w:rPr>
          <w:rStyle w:val="Odwoanieprzypisudolnego"/>
        </w:rPr>
        <w:footnoteRef/>
      </w:r>
      <w:r>
        <w:t xml:space="preserve"> Krótki opis innego sposobu załatwienia sprawy.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07" w:rsidRDefault="00AD4107" w:rsidP="00B11F33">
    <w:pPr>
      <w:pStyle w:val="Nagwek"/>
      <w:tabs>
        <w:tab w:val="clear" w:pos="4536"/>
        <w:tab w:val="clear" w:pos="9072"/>
        <w:tab w:val="left" w:pos="7435"/>
      </w:tabs>
      <w:jc w:val="right"/>
    </w:pPr>
    <w:r>
      <w:t xml:space="preserve">Załącznik nr 4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BE9"/>
    <w:multiLevelType w:val="hybridMultilevel"/>
    <w:tmpl w:val="BCBE7F1A"/>
    <w:lvl w:ilvl="0" w:tplc="757223E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E324E"/>
    <w:multiLevelType w:val="hybridMultilevel"/>
    <w:tmpl w:val="2AF8D17E"/>
    <w:lvl w:ilvl="0" w:tplc="1DCE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2066E"/>
    <w:multiLevelType w:val="hybridMultilevel"/>
    <w:tmpl w:val="94A02DE4"/>
    <w:lvl w:ilvl="0" w:tplc="1DCE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C7AE1"/>
    <w:multiLevelType w:val="hybridMultilevel"/>
    <w:tmpl w:val="B3C402F2"/>
    <w:lvl w:ilvl="0" w:tplc="1DCE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D1568"/>
    <w:multiLevelType w:val="hybridMultilevel"/>
    <w:tmpl w:val="BF885774"/>
    <w:lvl w:ilvl="0" w:tplc="794E449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9B90535"/>
    <w:multiLevelType w:val="hybridMultilevel"/>
    <w:tmpl w:val="C266415A"/>
    <w:lvl w:ilvl="0" w:tplc="1DCE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94CCC"/>
    <w:multiLevelType w:val="hybridMultilevel"/>
    <w:tmpl w:val="D6005F9C"/>
    <w:lvl w:ilvl="0" w:tplc="5ED46540">
      <w:start w:val="1"/>
      <w:numFmt w:val="bullet"/>
      <w:lvlText w:val="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28A45B87"/>
    <w:multiLevelType w:val="hybridMultilevel"/>
    <w:tmpl w:val="73A26FA2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B62FC5A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2" w:tplc="0415000B">
      <w:start w:val="1"/>
      <w:numFmt w:val="bullet"/>
      <w:lvlText w:val="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D249D38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F5E719E"/>
    <w:multiLevelType w:val="hybridMultilevel"/>
    <w:tmpl w:val="E9725F60"/>
    <w:lvl w:ilvl="0" w:tplc="6194FAE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1F656D0"/>
    <w:multiLevelType w:val="hybridMultilevel"/>
    <w:tmpl w:val="65E218EC"/>
    <w:lvl w:ilvl="0" w:tplc="1DCE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52102"/>
    <w:multiLevelType w:val="hybridMultilevel"/>
    <w:tmpl w:val="00A2A640"/>
    <w:lvl w:ilvl="0" w:tplc="1DCE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3530AE"/>
    <w:multiLevelType w:val="hybridMultilevel"/>
    <w:tmpl w:val="7B70E3E0"/>
    <w:lvl w:ilvl="0" w:tplc="1DCE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A633A"/>
    <w:multiLevelType w:val="hybridMultilevel"/>
    <w:tmpl w:val="39E8F34E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FF1AAA"/>
    <w:multiLevelType w:val="hybridMultilevel"/>
    <w:tmpl w:val="87BA5DD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23103F"/>
    <w:multiLevelType w:val="hybridMultilevel"/>
    <w:tmpl w:val="F976C89A"/>
    <w:lvl w:ilvl="0" w:tplc="1DCE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D2029"/>
    <w:multiLevelType w:val="hybridMultilevel"/>
    <w:tmpl w:val="D4520DA8"/>
    <w:lvl w:ilvl="0" w:tplc="1DCE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715A78"/>
    <w:multiLevelType w:val="hybridMultilevel"/>
    <w:tmpl w:val="824ACE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50D04"/>
    <w:multiLevelType w:val="hybridMultilevel"/>
    <w:tmpl w:val="217635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DB0150"/>
    <w:multiLevelType w:val="hybridMultilevel"/>
    <w:tmpl w:val="388EFE26"/>
    <w:lvl w:ilvl="0" w:tplc="BDE6CF02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>
    <w:nsid w:val="4BDC0ADF"/>
    <w:multiLevelType w:val="hybridMultilevel"/>
    <w:tmpl w:val="94621B34"/>
    <w:lvl w:ilvl="0" w:tplc="1DCE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ED31F2"/>
    <w:multiLevelType w:val="hybridMultilevel"/>
    <w:tmpl w:val="9E521D4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  <w:sz w:val="1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EDF0935"/>
    <w:multiLevelType w:val="hybridMultilevel"/>
    <w:tmpl w:val="2370F9C6"/>
    <w:lvl w:ilvl="0" w:tplc="5ED4654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24030E4"/>
    <w:multiLevelType w:val="hybridMultilevel"/>
    <w:tmpl w:val="CA62C6FC"/>
    <w:lvl w:ilvl="0" w:tplc="1DCEC7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764EA9"/>
    <w:multiLevelType w:val="hybridMultilevel"/>
    <w:tmpl w:val="E30A7E9C"/>
    <w:lvl w:ilvl="0" w:tplc="1DCE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83094"/>
    <w:multiLevelType w:val="hybridMultilevel"/>
    <w:tmpl w:val="C3F8987C"/>
    <w:lvl w:ilvl="0" w:tplc="1DCE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223E01"/>
    <w:multiLevelType w:val="hybridMultilevel"/>
    <w:tmpl w:val="DDA47B60"/>
    <w:lvl w:ilvl="0" w:tplc="1DCE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AA4D21"/>
    <w:multiLevelType w:val="hybridMultilevel"/>
    <w:tmpl w:val="FC585FC6"/>
    <w:lvl w:ilvl="0" w:tplc="CA465B4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24758"/>
    <w:multiLevelType w:val="hybridMultilevel"/>
    <w:tmpl w:val="759C6F84"/>
    <w:lvl w:ilvl="0" w:tplc="86DC157C">
      <w:start w:val="1"/>
      <w:numFmt w:val="bullet"/>
      <w:lvlText w:val=""/>
      <w:lvlJc w:val="left"/>
      <w:pPr>
        <w:ind w:left="2204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>
    <w:nsid w:val="64E20DD8"/>
    <w:multiLevelType w:val="hybridMultilevel"/>
    <w:tmpl w:val="433CA8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A10CC9"/>
    <w:multiLevelType w:val="hybridMultilevel"/>
    <w:tmpl w:val="618EE31A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C2F21B3"/>
    <w:multiLevelType w:val="hybridMultilevel"/>
    <w:tmpl w:val="3AA2AF80"/>
    <w:lvl w:ilvl="0" w:tplc="5E707C76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</w:rPr>
    </w:lvl>
    <w:lvl w:ilvl="1" w:tplc="04150009">
      <w:start w:val="1"/>
      <w:numFmt w:val="bullet"/>
      <w:lvlText w:val="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>
    <w:nsid w:val="75602E7E"/>
    <w:multiLevelType w:val="hybridMultilevel"/>
    <w:tmpl w:val="C2D29798"/>
    <w:lvl w:ilvl="0" w:tplc="5E707C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FE69FF"/>
    <w:multiLevelType w:val="hybridMultilevel"/>
    <w:tmpl w:val="5A1E85E8"/>
    <w:lvl w:ilvl="0" w:tplc="1DCE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1D108D"/>
    <w:multiLevelType w:val="hybridMultilevel"/>
    <w:tmpl w:val="390CF89A"/>
    <w:lvl w:ilvl="0" w:tplc="0415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22"/>
  </w:num>
  <w:num w:numId="4">
    <w:abstractNumId w:val="8"/>
  </w:num>
  <w:num w:numId="5">
    <w:abstractNumId w:val="16"/>
  </w:num>
  <w:num w:numId="6">
    <w:abstractNumId w:val="0"/>
  </w:num>
  <w:num w:numId="7">
    <w:abstractNumId w:val="25"/>
  </w:num>
  <w:num w:numId="8">
    <w:abstractNumId w:val="5"/>
  </w:num>
  <w:num w:numId="9">
    <w:abstractNumId w:val="11"/>
  </w:num>
  <w:num w:numId="10">
    <w:abstractNumId w:val="32"/>
  </w:num>
  <w:num w:numId="11">
    <w:abstractNumId w:val="14"/>
  </w:num>
  <w:num w:numId="12">
    <w:abstractNumId w:val="15"/>
  </w:num>
  <w:num w:numId="13">
    <w:abstractNumId w:val="24"/>
  </w:num>
  <w:num w:numId="14">
    <w:abstractNumId w:val="2"/>
  </w:num>
  <w:num w:numId="15">
    <w:abstractNumId w:val="9"/>
  </w:num>
  <w:num w:numId="16">
    <w:abstractNumId w:val="3"/>
  </w:num>
  <w:num w:numId="17">
    <w:abstractNumId w:val="19"/>
  </w:num>
  <w:num w:numId="18">
    <w:abstractNumId w:val="10"/>
  </w:num>
  <w:num w:numId="19">
    <w:abstractNumId w:val="1"/>
  </w:num>
  <w:num w:numId="20">
    <w:abstractNumId w:val="6"/>
  </w:num>
  <w:num w:numId="21">
    <w:abstractNumId w:val="7"/>
  </w:num>
  <w:num w:numId="22">
    <w:abstractNumId w:val="27"/>
  </w:num>
  <w:num w:numId="23">
    <w:abstractNumId w:val="20"/>
  </w:num>
  <w:num w:numId="24">
    <w:abstractNumId w:val="17"/>
  </w:num>
  <w:num w:numId="25">
    <w:abstractNumId w:val="31"/>
  </w:num>
  <w:num w:numId="26">
    <w:abstractNumId w:val="21"/>
  </w:num>
  <w:num w:numId="27">
    <w:abstractNumId w:val="28"/>
  </w:num>
  <w:num w:numId="28">
    <w:abstractNumId w:val="4"/>
  </w:num>
  <w:num w:numId="29">
    <w:abstractNumId w:val="18"/>
  </w:num>
  <w:num w:numId="30">
    <w:abstractNumId w:val="30"/>
  </w:num>
  <w:num w:numId="31">
    <w:abstractNumId w:val="12"/>
  </w:num>
  <w:num w:numId="32">
    <w:abstractNumId w:val="13"/>
  </w:num>
  <w:num w:numId="33">
    <w:abstractNumId w:val="33"/>
  </w:num>
  <w:num w:numId="34">
    <w:abstractNumId w:val="29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2AFF"/>
    <w:rsid w:val="00043771"/>
    <w:rsid w:val="0007385B"/>
    <w:rsid w:val="000C1881"/>
    <w:rsid w:val="00167743"/>
    <w:rsid w:val="001725E2"/>
    <w:rsid w:val="001864AA"/>
    <w:rsid w:val="001F31F2"/>
    <w:rsid w:val="00206747"/>
    <w:rsid w:val="00214861"/>
    <w:rsid w:val="002726B6"/>
    <w:rsid w:val="00293B71"/>
    <w:rsid w:val="002A4D63"/>
    <w:rsid w:val="002A7495"/>
    <w:rsid w:val="002B3E98"/>
    <w:rsid w:val="002E1630"/>
    <w:rsid w:val="002E5760"/>
    <w:rsid w:val="00306388"/>
    <w:rsid w:val="003507D6"/>
    <w:rsid w:val="00367531"/>
    <w:rsid w:val="00387492"/>
    <w:rsid w:val="003A434B"/>
    <w:rsid w:val="003A6E8F"/>
    <w:rsid w:val="003D22C0"/>
    <w:rsid w:val="00413DA5"/>
    <w:rsid w:val="004210E2"/>
    <w:rsid w:val="00443A28"/>
    <w:rsid w:val="004473A8"/>
    <w:rsid w:val="00465D24"/>
    <w:rsid w:val="00466736"/>
    <w:rsid w:val="004768C9"/>
    <w:rsid w:val="00497DC8"/>
    <w:rsid w:val="004A6758"/>
    <w:rsid w:val="004A7488"/>
    <w:rsid w:val="004B08C5"/>
    <w:rsid w:val="004B130E"/>
    <w:rsid w:val="004B703D"/>
    <w:rsid w:val="004E6C58"/>
    <w:rsid w:val="004E7649"/>
    <w:rsid w:val="004F1837"/>
    <w:rsid w:val="00502AAE"/>
    <w:rsid w:val="00504840"/>
    <w:rsid w:val="00531E3E"/>
    <w:rsid w:val="00533BDC"/>
    <w:rsid w:val="00534543"/>
    <w:rsid w:val="00535F94"/>
    <w:rsid w:val="00536401"/>
    <w:rsid w:val="00537614"/>
    <w:rsid w:val="005659AA"/>
    <w:rsid w:val="005730D8"/>
    <w:rsid w:val="005752AF"/>
    <w:rsid w:val="00581049"/>
    <w:rsid w:val="005858C8"/>
    <w:rsid w:val="00595B0B"/>
    <w:rsid w:val="00597454"/>
    <w:rsid w:val="005A53DC"/>
    <w:rsid w:val="005C79B7"/>
    <w:rsid w:val="005F68A4"/>
    <w:rsid w:val="0061629E"/>
    <w:rsid w:val="0061669F"/>
    <w:rsid w:val="00620C46"/>
    <w:rsid w:val="00625AB2"/>
    <w:rsid w:val="006A3DAE"/>
    <w:rsid w:val="006B5DDC"/>
    <w:rsid w:val="006D0396"/>
    <w:rsid w:val="006F1EC5"/>
    <w:rsid w:val="007034AC"/>
    <w:rsid w:val="00710D6E"/>
    <w:rsid w:val="00733D32"/>
    <w:rsid w:val="0076191A"/>
    <w:rsid w:val="00764B55"/>
    <w:rsid w:val="007933C8"/>
    <w:rsid w:val="007A3FF3"/>
    <w:rsid w:val="007A6FF4"/>
    <w:rsid w:val="007C2EFD"/>
    <w:rsid w:val="008013AF"/>
    <w:rsid w:val="008667B5"/>
    <w:rsid w:val="008847A2"/>
    <w:rsid w:val="008A1CF9"/>
    <w:rsid w:val="008B4FF4"/>
    <w:rsid w:val="008B6D0F"/>
    <w:rsid w:val="008D737E"/>
    <w:rsid w:val="008F5B40"/>
    <w:rsid w:val="00931364"/>
    <w:rsid w:val="00932E59"/>
    <w:rsid w:val="00937BD1"/>
    <w:rsid w:val="00947D23"/>
    <w:rsid w:val="00961DD8"/>
    <w:rsid w:val="009723AE"/>
    <w:rsid w:val="0098606C"/>
    <w:rsid w:val="009970A0"/>
    <w:rsid w:val="009B0E54"/>
    <w:rsid w:val="009B1EC6"/>
    <w:rsid w:val="009B2829"/>
    <w:rsid w:val="00A312AA"/>
    <w:rsid w:val="00A3283F"/>
    <w:rsid w:val="00A534C1"/>
    <w:rsid w:val="00A67540"/>
    <w:rsid w:val="00A8513B"/>
    <w:rsid w:val="00AA2986"/>
    <w:rsid w:val="00AA2CC8"/>
    <w:rsid w:val="00AB0406"/>
    <w:rsid w:val="00AB0473"/>
    <w:rsid w:val="00AB1666"/>
    <w:rsid w:val="00AC7455"/>
    <w:rsid w:val="00AD4107"/>
    <w:rsid w:val="00B03072"/>
    <w:rsid w:val="00B05DA2"/>
    <w:rsid w:val="00B11F33"/>
    <w:rsid w:val="00B20209"/>
    <w:rsid w:val="00B30090"/>
    <w:rsid w:val="00B73EDE"/>
    <w:rsid w:val="00B74DEF"/>
    <w:rsid w:val="00B9299B"/>
    <w:rsid w:val="00B94E95"/>
    <w:rsid w:val="00BD004A"/>
    <w:rsid w:val="00BD6714"/>
    <w:rsid w:val="00BE066E"/>
    <w:rsid w:val="00BE7029"/>
    <w:rsid w:val="00C15D61"/>
    <w:rsid w:val="00C46184"/>
    <w:rsid w:val="00C74824"/>
    <w:rsid w:val="00CB22CF"/>
    <w:rsid w:val="00D47BAB"/>
    <w:rsid w:val="00D5528D"/>
    <w:rsid w:val="00D55C4E"/>
    <w:rsid w:val="00D873FC"/>
    <w:rsid w:val="00D8745C"/>
    <w:rsid w:val="00DC45D2"/>
    <w:rsid w:val="00DE2AFF"/>
    <w:rsid w:val="00DE2DAB"/>
    <w:rsid w:val="00E16F55"/>
    <w:rsid w:val="00E3377F"/>
    <w:rsid w:val="00E51FB3"/>
    <w:rsid w:val="00E6090F"/>
    <w:rsid w:val="00E67C41"/>
    <w:rsid w:val="00E81DC4"/>
    <w:rsid w:val="00E878CE"/>
    <w:rsid w:val="00EA448D"/>
    <w:rsid w:val="00EA57C7"/>
    <w:rsid w:val="00EC1E7B"/>
    <w:rsid w:val="00F32D8A"/>
    <w:rsid w:val="00F56B8B"/>
    <w:rsid w:val="00F76371"/>
    <w:rsid w:val="00FA5C2A"/>
    <w:rsid w:val="00FD1C32"/>
    <w:rsid w:val="00FF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6736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Times" w:eastAsia="SimSun" w:hAnsi="Times"/>
      <w:b/>
      <w:bCs/>
      <w:i/>
      <w:iCs/>
      <w:sz w:val="20"/>
    </w:rPr>
  </w:style>
  <w:style w:type="paragraph" w:styleId="Nagwek3">
    <w:name w:val="heading 3"/>
    <w:basedOn w:val="Normalny"/>
    <w:next w:val="Normalny"/>
    <w:link w:val="Nagwek3Znak"/>
    <w:qFormat/>
    <w:rsid w:val="00466736"/>
    <w:pPr>
      <w:keepNext/>
      <w:widowControl w:val="0"/>
      <w:autoSpaceDE w:val="0"/>
      <w:autoSpaceDN w:val="0"/>
      <w:adjustRightInd w:val="0"/>
      <w:jc w:val="both"/>
      <w:outlineLvl w:val="2"/>
    </w:pPr>
    <w:rPr>
      <w:rFonts w:ascii="Times" w:eastAsia="SimSun" w:hAnsi="Times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AFF"/>
    <w:pPr>
      <w:ind w:left="720"/>
      <w:contextualSpacing/>
    </w:pPr>
  </w:style>
  <w:style w:type="table" w:styleId="Tabela-Siatka">
    <w:name w:val="Table Grid"/>
    <w:basedOn w:val="Standardowy"/>
    <w:uiPriority w:val="39"/>
    <w:rsid w:val="00DE2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B3E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E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E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E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0D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5C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5C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5C4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66736"/>
    <w:rPr>
      <w:rFonts w:ascii="Times" w:eastAsia="SimSun" w:hAnsi="Times" w:cs="Times New Roman"/>
      <w:b/>
      <w:bCs/>
      <w:i/>
      <w:iCs/>
      <w:sz w:val="20"/>
      <w:szCs w:val="24"/>
    </w:rPr>
  </w:style>
  <w:style w:type="character" w:customStyle="1" w:styleId="Nagwek3Znak">
    <w:name w:val="Nagłówek 3 Znak"/>
    <w:basedOn w:val="Domylnaczcionkaakapitu"/>
    <w:link w:val="Nagwek3"/>
    <w:rsid w:val="00466736"/>
    <w:rPr>
      <w:rFonts w:ascii="Times" w:eastAsia="SimSun" w:hAnsi="Times" w:cs="Times New Roman"/>
      <w:sz w:val="40"/>
      <w:szCs w:val="24"/>
      <w:lang w:eastAsia="pl-PL"/>
    </w:rPr>
  </w:style>
  <w:style w:type="character" w:styleId="Hipercze">
    <w:name w:val="Hyperlink"/>
    <w:uiPriority w:val="99"/>
    <w:semiHidden/>
    <w:unhideWhenUsed/>
    <w:rsid w:val="00466736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AA2CC8"/>
    <w:pPr>
      <w:ind w:firstLine="360"/>
      <w:jc w:val="both"/>
    </w:pPr>
    <w:rPr>
      <w:rFonts w:ascii="Arial Narrow" w:eastAsia="SimSun" w:hAnsi="Arial Narrow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A2CC8"/>
    <w:rPr>
      <w:rFonts w:ascii="Arial Narrow" w:eastAsia="SimSun" w:hAnsi="Arial Narrow" w:cs="Times New Roman"/>
      <w:sz w:val="28"/>
      <w:szCs w:val="24"/>
      <w:lang w:eastAsia="pl-PL"/>
    </w:rPr>
  </w:style>
  <w:style w:type="character" w:customStyle="1" w:styleId="Domylnaczcionkaakapitu1">
    <w:name w:val="Domyślna czcionka akapitu1"/>
    <w:rsid w:val="00A32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uytcobvhe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63F4E-9AB3-4162-8169-91489BDC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5737</Words>
  <Characters>34425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Rydel</dc:creator>
  <cp:lastModifiedBy>Izabela Plech</cp:lastModifiedBy>
  <cp:revision>3</cp:revision>
  <cp:lastPrinted>2025-01-16T11:49:00Z</cp:lastPrinted>
  <dcterms:created xsi:type="dcterms:W3CDTF">2025-02-10T10:29:00Z</dcterms:created>
  <dcterms:modified xsi:type="dcterms:W3CDTF">2025-02-10T10:29:00Z</dcterms:modified>
</cp:coreProperties>
</file>