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12510" w14:textId="199E4337" w:rsidR="00312751" w:rsidRPr="00F25FA2" w:rsidRDefault="00312751" w:rsidP="00312751">
      <w:pPr>
        <w:spacing w:after="0"/>
        <w:rPr>
          <w:rFonts w:ascii="Times New Roman" w:hAnsi="Times New Roman" w:cs="Times New Roman"/>
        </w:rPr>
      </w:pPr>
      <w:r w:rsidRPr="00F25FA2">
        <w:rPr>
          <w:rFonts w:ascii="Times New Roman" w:hAnsi="Times New Roman" w:cs="Times New Roman"/>
        </w:rPr>
        <w:t>KOMENDA WOJEWÓDZKA POLICJI</w:t>
      </w:r>
      <w:r w:rsidRPr="00F25FA2">
        <w:rPr>
          <w:rFonts w:ascii="Times New Roman" w:hAnsi="Times New Roman" w:cs="Times New Roman"/>
        </w:rPr>
        <w:tab/>
      </w:r>
      <w:r w:rsidRPr="00F25FA2">
        <w:rPr>
          <w:rFonts w:ascii="Times New Roman" w:hAnsi="Times New Roman" w:cs="Times New Roman"/>
        </w:rPr>
        <w:tab/>
      </w:r>
      <w:r w:rsidRPr="00F25FA2">
        <w:rPr>
          <w:rFonts w:ascii="Times New Roman" w:hAnsi="Times New Roman" w:cs="Times New Roman"/>
        </w:rPr>
        <w:tab/>
      </w:r>
      <w:r w:rsidRPr="00F25FA2">
        <w:rPr>
          <w:rFonts w:ascii="Times New Roman" w:hAnsi="Times New Roman" w:cs="Times New Roman"/>
        </w:rPr>
        <w:tab/>
        <w:t xml:space="preserve">Gorzów Wlkp. dn. </w:t>
      </w:r>
      <w:r w:rsidR="009E48DF">
        <w:rPr>
          <w:rFonts w:ascii="Times New Roman" w:hAnsi="Times New Roman" w:cs="Times New Roman"/>
        </w:rPr>
        <w:t>22</w:t>
      </w:r>
      <w:r w:rsidRPr="00F25FA2">
        <w:rPr>
          <w:rFonts w:ascii="Times New Roman" w:hAnsi="Times New Roman" w:cs="Times New Roman"/>
        </w:rPr>
        <w:t>.</w:t>
      </w:r>
      <w:r w:rsidR="009E48DF">
        <w:rPr>
          <w:rFonts w:ascii="Times New Roman" w:hAnsi="Times New Roman" w:cs="Times New Roman"/>
        </w:rPr>
        <w:t>05</w:t>
      </w:r>
      <w:r w:rsidRPr="00F25FA2">
        <w:rPr>
          <w:rFonts w:ascii="Times New Roman" w:hAnsi="Times New Roman" w:cs="Times New Roman"/>
        </w:rPr>
        <w:t>.202</w:t>
      </w:r>
      <w:r w:rsidR="009E48DF">
        <w:rPr>
          <w:rFonts w:ascii="Times New Roman" w:hAnsi="Times New Roman" w:cs="Times New Roman"/>
        </w:rPr>
        <w:t>5</w:t>
      </w:r>
    </w:p>
    <w:p w14:paraId="36379C7F" w14:textId="77777777" w:rsidR="00312751" w:rsidRPr="00F25FA2" w:rsidRDefault="00312751" w:rsidP="00312751">
      <w:pPr>
        <w:spacing w:after="0"/>
        <w:ind w:firstLine="708"/>
        <w:rPr>
          <w:rFonts w:ascii="Times New Roman" w:hAnsi="Times New Roman" w:cs="Times New Roman"/>
        </w:rPr>
      </w:pPr>
      <w:r w:rsidRPr="00F25FA2">
        <w:rPr>
          <w:rFonts w:ascii="Times New Roman" w:hAnsi="Times New Roman" w:cs="Times New Roman"/>
        </w:rPr>
        <w:t>W GORZÓWIE WLKP.</w:t>
      </w:r>
      <w:r w:rsidRPr="00F25FA2">
        <w:rPr>
          <w:rFonts w:ascii="Times New Roman" w:hAnsi="Times New Roman" w:cs="Times New Roman"/>
        </w:rPr>
        <w:tab/>
      </w:r>
    </w:p>
    <w:p w14:paraId="0E7B8B22" w14:textId="77777777" w:rsidR="00312751" w:rsidRPr="00F25FA2" w:rsidRDefault="00312751" w:rsidP="00312751">
      <w:pPr>
        <w:spacing w:after="0"/>
        <w:ind w:firstLine="708"/>
        <w:rPr>
          <w:rFonts w:ascii="Times New Roman" w:hAnsi="Times New Roman" w:cs="Times New Roman"/>
        </w:rPr>
      </w:pPr>
    </w:p>
    <w:p w14:paraId="34954668" w14:textId="77777777" w:rsidR="00312751" w:rsidRPr="00F25FA2" w:rsidRDefault="00312751" w:rsidP="00312751">
      <w:pPr>
        <w:spacing w:after="0"/>
        <w:ind w:firstLine="708"/>
        <w:rPr>
          <w:rFonts w:ascii="Times New Roman" w:hAnsi="Times New Roman" w:cs="Times New Roman"/>
        </w:rPr>
      </w:pPr>
    </w:p>
    <w:p w14:paraId="59B2D5C7" w14:textId="77777777" w:rsidR="00312751" w:rsidRPr="00F25FA2" w:rsidRDefault="00312751" w:rsidP="00312751">
      <w:pPr>
        <w:spacing w:after="0"/>
        <w:ind w:firstLine="708"/>
        <w:rPr>
          <w:rFonts w:ascii="Times New Roman" w:hAnsi="Times New Roman" w:cs="Times New Roman"/>
        </w:rPr>
      </w:pPr>
    </w:p>
    <w:p w14:paraId="3CC00F01" w14:textId="77777777" w:rsidR="00312751" w:rsidRPr="00F25FA2" w:rsidRDefault="00312751" w:rsidP="00312751">
      <w:pPr>
        <w:spacing w:after="0"/>
        <w:ind w:firstLine="708"/>
        <w:rPr>
          <w:rFonts w:ascii="Times New Roman" w:hAnsi="Times New Roman" w:cs="Times New Roman"/>
        </w:rPr>
      </w:pPr>
    </w:p>
    <w:p w14:paraId="2F0C7FCB" w14:textId="77777777" w:rsidR="00312751" w:rsidRPr="00F25FA2" w:rsidRDefault="00312751" w:rsidP="00312751">
      <w:pPr>
        <w:spacing w:after="0"/>
        <w:ind w:firstLine="708"/>
        <w:rPr>
          <w:rFonts w:ascii="Times New Roman" w:hAnsi="Times New Roman" w:cs="Times New Roman"/>
        </w:rPr>
      </w:pPr>
    </w:p>
    <w:p w14:paraId="03B9C654" w14:textId="77777777" w:rsidR="006B6728" w:rsidRDefault="006B6728" w:rsidP="006B6728">
      <w:pPr>
        <w:pStyle w:val="Nagwek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ZBĘDNYCH I ZUŻYTYCH RZECZOWYCH SKŁADNKACH MAJĄTKU RUCHOMEGO</w:t>
      </w:r>
    </w:p>
    <w:p w14:paraId="08FA2B7B" w14:textId="77777777" w:rsidR="006B6728" w:rsidRPr="008245DF" w:rsidRDefault="006B6728" w:rsidP="006B6728">
      <w:pPr>
        <w:rPr>
          <w:lang w:eastAsia="ar-SA"/>
        </w:rPr>
      </w:pPr>
    </w:p>
    <w:p w14:paraId="0062D28C" w14:textId="77777777" w:rsidR="006B6728" w:rsidRDefault="006B6728" w:rsidP="006B6728">
      <w:pPr>
        <w:pStyle w:val="Teksttreci0"/>
        <w:spacing w:after="22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F14F0A">
        <w:rPr>
          <w:rStyle w:val="Teksttreci"/>
          <w:rFonts w:ascii="Times New Roman" w:hAnsi="Times New Roman" w:cs="Times New Roman"/>
          <w:sz w:val="24"/>
          <w:szCs w:val="24"/>
        </w:rPr>
        <w:t>W rezultacie oceny przydatności składników rzeczowych majątku ruchomego komisj</w:t>
      </w:r>
      <w:r>
        <w:rPr>
          <w:rStyle w:val="Teksttreci"/>
          <w:rFonts w:ascii="Times New Roman" w:hAnsi="Times New Roman" w:cs="Times New Roman"/>
          <w:sz w:val="24"/>
          <w:szCs w:val="24"/>
        </w:rPr>
        <w:t>a</w:t>
      </w:r>
      <w:r w:rsidRPr="00F14F0A">
        <w:rPr>
          <w:rStyle w:val="Teksttreci"/>
          <w:rFonts w:ascii="Times New Roman" w:hAnsi="Times New Roman" w:cs="Times New Roman"/>
          <w:sz w:val="24"/>
          <w:szCs w:val="24"/>
        </w:rPr>
        <w:t xml:space="preserve"> powołana w Komendzie </w:t>
      </w:r>
      <w:r>
        <w:rPr>
          <w:rStyle w:val="Teksttreci"/>
          <w:rFonts w:ascii="Times New Roman" w:hAnsi="Times New Roman" w:cs="Times New Roman"/>
          <w:sz w:val="24"/>
          <w:szCs w:val="24"/>
        </w:rPr>
        <w:t>Wojewódzkiej</w:t>
      </w:r>
      <w:r w:rsidRPr="00F14F0A">
        <w:rPr>
          <w:rStyle w:val="Teksttreci"/>
          <w:rFonts w:ascii="Times New Roman" w:hAnsi="Times New Roman" w:cs="Times New Roman"/>
          <w:sz w:val="24"/>
          <w:szCs w:val="24"/>
        </w:rPr>
        <w:t xml:space="preserve"> Po</w:t>
      </w:r>
      <w:r>
        <w:rPr>
          <w:rStyle w:val="Teksttreci"/>
          <w:rFonts w:ascii="Times New Roman" w:hAnsi="Times New Roman" w:cs="Times New Roman"/>
          <w:sz w:val="24"/>
          <w:szCs w:val="24"/>
        </w:rPr>
        <w:t>l</w:t>
      </w:r>
      <w:r w:rsidRPr="00F14F0A">
        <w:rPr>
          <w:rStyle w:val="Teksttreci"/>
          <w:rFonts w:ascii="Times New Roman" w:hAnsi="Times New Roman" w:cs="Times New Roman"/>
          <w:sz w:val="24"/>
          <w:szCs w:val="24"/>
        </w:rPr>
        <w:t xml:space="preserve">icji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w Gorzowie Wlkp. </w:t>
      </w:r>
      <w:r w:rsidRPr="00F14F0A">
        <w:rPr>
          <w:rStyle w:val="Teksttreci"/>
          <w:rFonts w:ascii="Times New Roman" w:hAnsi="Times New Roman" w:cs="Times New Roman"/>
          <w:sz w:val="24"/>
          <w:szCs w:val="24"/>
        </w:rPr>
        <w:t xml:space="preserve">zakwalifikowała </w:t>
      </w:r>
      <w:r>
        <w:rPr>
          <w:rStyle w:val="Teksttreci"/>
          <w:rFonts w:ascii="Times New Roman" w:hAnsi="Times New Roman" w:cs="Times New Roman"/>
          <w:sz w:val="24"/>
          <w:szCs w:val="24"/>
        </w:rPr>
        <w:br/>
      </w:r>
      <w:r w:rsidRPr="00F14F0A">
        <w:rPr>
          <w:rStyle w:val="Teksttreci"/>
          <w:rFonts w:ascii="Times New Roman" w:hAnsi="Times New Roman" w:cs="Times New Roman"/>
          <w:sz w:val="24"/>
          <w:szCs w:val="24"/>
        </w:rPr>
        <w:t xml:space="preserve">do kategorii majątku zbędnego </w:t>
      </w:r>
      <w:r>
        <w:rPr>
          <w:rStyle w:val="Teksttreci"/>
          <w:rFonts w:ascii="Times New Roman" w:hAnsi="Times New Roman" w:cs="Times New Roman"/>
          <w:sz w:val="24"/>
          <w:szCs w:val="24"/>
        </w:rPr>
        <w:t>lub</w:t>
      </w:r>
      <w:r w:rsidRPr="00F14F0A">
        <w:rPr>
          <w:rStyle w:val="Teksttreci"/>
          <w:rFonts w:ascii="Times New Roman" w:hAnsi="Times New Roman" w:cs="Times New Roman"/>
          <w:sz w:val="24"/>
          <w:szCs w:val="24"/>
        </w:rPr>
        <w:t xml:space="preserve"> zużytego wy</w:t>
      </w:r>
      <w:r>
        <w:rPr>
          <w:rStyle w:val="Teksttreci"/>
          <w:rFonts w:ascii="Times New Roman" w:hAnsi="Times New Roman" w:cs="Times New Roman"/>
          <w:sz w:val="24"/>
          <w:szCs w:val="24"/>
        </w:rPr>
        <w:t>m</w:t>
      </w:r>
      <w:r w:rsidRPr="00F14F0A">
        <w:rPr>
          <w:rStyle w:val="Teksttreci"/>
          <w:rFonts w:ascii="Times New Roman" w:hAnsi="Times New Roman" w:cs="Times New Roman"/>
          <w:sz w:val="24"/>
          <w:szCs w:val="24"/>
        </w:rPr>
        <w:t>ienione w poniższym zestawieniu składniki:</w:t>
      </w:r>
    </w:p>
    <w:p w14:paraId="7146A245" w14:textId="77777777" w:rsidR="00312751" w:rsidRDefault="00312751" w:rsidP="00312751">
      <w:pPr>
        <w:spacing w:after="0"/>
        <w:ind w:firstLine="708"/>
        <w:rPr>
          <w:rFonts w:ascii="Times New Roman" w:hAnsi="Times New Roman" w:cs="Times New Roman"/>
        </w:rPr>
      </w:pPr>
    </w:p>
    <w:tbl>
      <w:tblPr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507"/>
        <w:gridCol w:w="1784"/>
        <w:gridCol w:w="1825"/>
        <w:gridCol w:w="3175"/>
      </w:tblGrid>
      <w:tr w:rsidR="002E1933" w:rsidRPr="006B6728" w14:paraId="46A0F8B1" w14:textId="77777777" w:rsidTr="002E1933">
        <w:trPr>
          <w:trHeight w:val="696"/>
        </w:trPr>
        <w:tc>
          <w:tcPr>
            <w:tcW w:w="641" w:type="dxa"/>
            <w:shd w:val="clear" w:color="auto" w:fill="auto"/>
            <w:vAlign w:val="center"/>
            <w:hideMark/>
          </w:tcPr>
          <w:p w14:paraId="2A3D6424" w14:textId="77777777" w:rsidR="002E1933" w:rsidRPr="006B6728" w:rsidRDefault="002E1933" w:rsidP="006B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07" w:type="dxa"/>
            <w:vAlign w:val="center"/>
          </w:tcPr>
          <w:p w14:paraId="25A2165B" w14:textId="7570B63C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inwentarzowy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10377519" w14:textId="4F30FE8C" w:rsidR="002E1933" w:rsidRPr="006B6728" w:rsidRDefault="002E1933" w:rsidP="006B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składnika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3A940684" w14:textId="77777777" w:rsidR="002E1933" w:rsidRPr="006B6728" w:rsidRDefault="002E1933" w:rsidP="006B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pl-PL"/>
              </w:rPr>
              <w:t>Opis składników rzeczowych majątku ruchomego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5BCAC5E6" w14:textId="77777777" w:rsidR="002E1933" w:rsidRPr="006B6728" w:rsidRDefault="002E1933" w:rsidP="006B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pl-PL"/>
              </w:rPr>
              <w:t>Przyczyna zgłoszenia składników do zagospodarowania</w:t>
            </w:r>
          </w:p>
        </w:tc>
      </w:tr>
      <w:tr w:rsidR="002E1933" w:rsidRPr="006B6728" w14:paraId="0A973DC8" w14:textId="77777777" w:rsidTr="002E1933">
        <w:trPr>
          <w:trHeight w:val="567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287187CD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07" w:type="dxa"/>
            <w:vAlign w:val="center"/>
          </w:tcPr>
          <w:p w14:paraId="7E6AACC1" w14:textId="0D5E9268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1-626-16164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267393B9" w14:textId="56405E33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3AF6E84A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2D3A2EAF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5E353FDD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729E40A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07" w:type="dxa"/>
            <w:vAlign w:val="center"/>
          </w:tcPr>
          <w:p w14:paraId="09D95496" w14:textId="00236279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1-626-16291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4D1E5149" w14:textId="5D726D56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1F214ED0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5BD94D9D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53E5FD66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BDFD74E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7" w:type="dxa"/>
            <w:vAlign w:val="center"/>
          </w:tcPr>
          <w:p w14:paraId="0B315E8D" w14:textId="68856265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1-626-21197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155392E5" w14:textId="718EB7E2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42372093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57E988E2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6282EBCB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937267E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7" w:type="dxa"/>
            <w:vAlign w:val="center"/>
          </w:tcPr>
          <w:p w14:paraId="5CF81555" w14:textId="601C9D80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1-626-21236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13CC93F5" w14:textId="00050E09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2A54CBDD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121D970F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340DD528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39CB871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7" w:type="dxa"/>
            <w:vAlign w:val="center"/>
          </w:tcPr>
          <w:p w14:paraId="1293DB46" w14:textId="44D31370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1-626-16108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3E5C9DE5" w14:textId="34574236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022221AD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7272A843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55AAFBAE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11B73BFF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07" w:type="dxa"/>
            <w:vAlign w:val="center"/>
          </w:tcPr>
          <w:p w14:paraId="0AAF745C" w14:textId="709D84A7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1-626-16117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3D855EA8" w14:textId="4D4FD51C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408D35A3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044F898E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70D3D463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1B861802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07" w:type="dxa"/>
            <w:vAlign w:val="center"/>
          </w:tcPr>
          <w:p w14:paraId="583DE483" w14:textId="65F6FA1E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1-626-21213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0253B762" w14:textId="080F911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60AED5FC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2E5404E9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358C6F3B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0987C99D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7" w:type="dxa"/>
            <w:vAlign w:val="center"/>
          </w:tcPr>
          <w:p w14:paraId="61DAF54F" w14:textId="4EE6500D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1-626-21247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394E3206" w14:textId="5974688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07E1ED8B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0162AD6A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33D01826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793F596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07" w:type="dxa"/>
            <w:vAlign w:val="center"/>
          </w:tcPr>
          <w:p w14:paraId="6407ACAC" w14:textId="7499E5ED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1-626-21246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32415C73" w14:textId="2801B19D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10848345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46AC993A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76F50148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13B34CF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07" w:type="dxa"/>
            <w:vAlign w:val="center"/>
          </w:tcPr>
          <w:p w14:paraId="40F3D380" w14:textId="4F16A1D1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1-626-21249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6765BC38" w14:textId="15783E1E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44F29413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29276DAD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455FCF88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03F14C7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07" w:type="dxa"/>
            <w:vAlign w:val="center"/>
          </w:tcPr>
          <w:p w14:paraId="2380ECAC" w14:textId="324ABE58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1-626-21245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7F0CE63D" w14:textId="65059DBB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2CE9AB19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1B559827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1D51F592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07A95D3E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07" w:type="dxa"/>
            <w:vAlign w:val="center"/>
          </w:tcPr>
          <w:p w14:paraId="51ED00A6" w14:textId="787513A0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1-626-21248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076AB5EB" w14:textId="24043EE1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23D1BA29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3FDF7CCE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3DE0D183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C469969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1507" w:type="dxa"/>
            <w:vAlign w:val="center"/>
          </w:tcPr>
          <w:p w14:paraId="5EA5C188" w14:textId="3E7EE347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1-626-21078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6B7833E6" w14:textId="0C3EC204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7D6BE7FA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2FAF518A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26C1D1D2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74D25325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07" w:type="dxa"/>
            <w:vAlign w:val="center"/>
          </w:tcPr>
          <w:p w14:paraId="179FAB9E" w14:textId="24E1E1E7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1-626-16208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43CCBA5D" w14:textId="17FE7372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20164872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11E5FBE8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00658244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749B1DDB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07" w:type="dxa"/>
            <w:vAlign w:val="center"/>
          </w:tcPr>
          <w:p w14:paraId="6038E66F" w14:textId="08A41CDC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1-626-21217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7DD56014" w14:textId="63877FA6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7DD3D37A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4264E508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4AB29FDB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14326B8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07" w:type="dxa"/>
            <w:vAlign w:val="center"/>
          </w:tcPr>
          <w:p w14:paraId="7F74CA5D" w14:textId="1AF3D168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1-626-16337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18314DA5" w14:textId="01ED1615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367C6AEA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5E1E60C8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1708CB73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41AB7331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507" w:type="dxa"/>
            <w:vAlign w:val="center"/>
          </w:tcPr>
          <w:p w14:paraId="74C325BC" w14:textId="16B54013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1-626-21212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696F0873" w14:textId="3E844E78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63A401F6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25EC2092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1CF03E1B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4771BA3E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07" w:type="dxa"/>
            <w:vAlign w:val="center"/>
          </w:tcPr>
          <w:p w14:paraId="700C2A7C" w14:textId="4267E2B5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1-626-16365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7102B097" w14:textId="7D8B9CD2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0F3D896B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46CD8B63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59FD7E4E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478B4582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507" w:type="dxa"/>
            <w:vAlign w:val="center"/>
          </w:tcPr>
          <w:p w14:paraId="6C543100" w14:textId="2671105F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1-626-21200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44F672CE" w14:textId="1DC6BD2D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3D9F15DD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1B168EA3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5512B621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CE35CD6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07" w:type="dxa"/>
            <w:vAlign w:val="center"/>
          </w:tcPr>
          <w:p w14:paraId="1F82D355" w14:textId="5A8DE573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1-626-21235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696D6A29" w14:textId="74E8BC0A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258EA0CE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6BBBC69D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5D523FE2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49E1FDFC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507" w:type="dxa"/>
            <w:vAlign w:val="center"/>
          </w:tcPr>
          <w:p w14:paraId="7A31D2D5" w14:textId="10A85DEC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1-626-21205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7DD978E5" w14:textId="78F2158E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1AFFECEB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6730B36F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025F6CB8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769A7E7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507" w:type="dxa"/>
            <w:vAlign w:val="center"/>
          </w:tcPr>
          <w:p w14:paraId="0A060355" w14:textId="2627E4DA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1-626-21059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6B5B2AD9" w14:textId="64722518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2387B02F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277EBD8A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671A38EA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21DA74E9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507" w:type="dxa"/>
            <w:vAlign w:val="center"/>
          </w:tcPr>
          <w:p w14:paraId="44C52CCB" w14:textId="638348EC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1-626-22492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54C3CC9D" w14:textId="23BA7FCA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768D75D4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2BEE3B34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65A95F94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74064D09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507" w:type="dxa"/>
            <w:vAlign w:val="center"/>
          </w:tcPr>
          <w:p w14:paraId="497653E6" w14:textId="3E917BBF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1-626-21045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30C63EEB" w14:textId="5B543B5D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40687F88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03F16D29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53C03DB5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2DC4A32F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07" w:type="dxa"/>
            <w:vAlign w:val="center"/>
          </w:tcPr>
          <w:p w14:paraId="76F3B2B2" w14:textId="6E452B72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1-626-21046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6BB5038F" w14:textId="5B7D74B9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1A567BB7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02D4CB37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7329FEE4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110C1B41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507" w:type="dxa"/>
            <w:vAlign w:val="center"/>
          </w:tcPr>
          <w:p w14:paraId="7B5323A2" w14:textId="6EA0A52E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1-626-22491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187E3F91" w14:textId="7E1B608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3E5964EF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0681F4B4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3225B178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2D2459F4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507" w:type="dxa"/>
            <w:vAlign w:val="center"/>
          </w:tcPr>
          <w:p w14:paraId="5304A80A" w14:textId="23EDBDCA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1-626-16560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669BB97C" w14:textId="3F8B0326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7F27ADB3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303F9C32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78EB121F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B160F40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507" w:type="dxa"/>
            <w:vAlign w:val="center"/>
          </w:tcPr>
          <w:p w14:paraId="0674D98E" w14:textId="7296AD65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1-626-16561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4853EF1A" w14:textId="74AF5C4D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5708A52A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01B52B9B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22E0073C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D233348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507" w:type="dxa"/>
            <w:vAlign w:val="center"/>
          </w:tcPr>
          <w:p w14:paraId="40ECECD8" w14:textId="1986F2AE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1-626-16631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7A735374" w14:textId="4BCADF7F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3555848C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2CCACEFE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6D06AEEC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07825035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07" w:type="dxa"/>
            <w:vAlign w:val="center"/>
          </w:tcPr>
          <w:p w14:paraId="284855AF" w14:textId="6918C1C5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1-626-16630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2D4BB8B4" w14:textId="5C46EEE9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4CF994C0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1DCC6EE8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4A150503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471742B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507" w:type="dxa"/>
            <w:vAlign w:val="center"/>
          </w:tcPr>
          <w:p w14:paraId="36142A8B" w14:textId="75CE841F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1-626-21233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7F8266C4" w14:textId="7A0BE9C5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48AD628A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3EAA335B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6E757B1E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236E1C82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32</w:t>
            </w:r>
          </w:p>
        </w:tc>
        <w:tc>
          <w:tcPr>
            <w:tcW w:w="1507" w:type="dxa"/>
            <w:vAlign w:val="center"/>
          </w:tcPr>
          <w:p w14:paraId="266554E1" w14:textId="0EAF8623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1-626-21234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52486797" w14:textId="3EB0F9A0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3EBAE6D2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2335CD66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350AD676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2C01118E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507" w:type="dxa"/>
            <w:vAlign w:val="center"/>
          </w:tcPr>
          <w:p w14:paraId="033DF66D" w14:textId="7EB99D57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1-626-16629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400B3E8A" w14:textId="187608D8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0A6B18B1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499EE8A3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30E91A8E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7BD233D2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507" w:type="dxa"/>
            <w:vAlign w:val="center"/>
          </w:tcPr>
          <w:p w14:paraId="19A60507" w14:textId="31D60E63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1-626-21232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4A1B0004" w14:textId="7B2370A9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9230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08DC75B2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0C9BD1C8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7608C1CE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79AC87BC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07" w:type="dxa"/>
            <w:vAlign w:val="center"/>
          </w:tcPr>
          <w:p w14:paraId="68AB8917" w14:textId="7BF2C87F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1-626-16292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6AE02271" w14:textId="111B8AE1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9500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33963FAA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261524EA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54005A5C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48FFE4BC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507" w:type="dxa"/>
            <w:vAlign w:val="center"/>
          </w:tcPr>
          <w:p w14:paraId="69B04812" w14:textId="2C02BCDB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1-626-21058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1BF6E587" w14:textId="17B72FC5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9500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69D02EBA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729D88BB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7636D51F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2C975530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507" w:type="dxa"/>
            <w:vAlign w:val="center"/>
          </w:tcPr>
          <w:p w14:paraId="1805744F" w14:textId="0013D5D5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1-626-16163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44ABDD24" w14:textId="2AC9BA86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9500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104F8B98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56AAEDB4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241977FF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09B0BB6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507" w:type="dxa"/>
            <w:vAlign w:val="center"/>
          </w:tcPr>
          <w:p w14:paraId="076E3A20" w14:textId="13FF0FAB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1-626-16228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471D0BED" w14:textId="244BB512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9500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405F4F86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237AAC03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004CA7C7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001D2797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507" w:type="dxa"/>
            <w:vAlign w:val="center"/>
          </w:tcPr>
          <w:p w14:paraId="063E9D23" w14:textId="3B08CAF2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1-626-16338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798476F0" w14:textId="2AB89526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9500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69D3C009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7B7B023E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6981498C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17CD241C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07" w:type="dxa"/>
            <w:vAlign w:val="center"/>
          </w:tcPr>
          <w:p w14:paraId="5FAB4C0E" w14:textId="5B5E7368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1-626-16366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33EEFD19" w14:textId="2B1F0263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9500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72706F64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5E6E5466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3263E1E4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1FEF6670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507" w:type="dxa"/>
            <w:vAlign w:val="center"/>
          </w:tcPr>
          <w:p w14:paraId="74077F05" w14:textId="517E4E12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1-626-16421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3E39A3B7" w14:textId="4991A8DA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9500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444A72D4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77241690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41CD2350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CDDB4DB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507" w:type="dxa"/>
            <w:vAlign w:val="center"/>
          </w:tcPr>
          <w:p w14:paraId="5C299476" w14:textId="7585FAF4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1-626-21077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207004E9" w14:textId="5EA0DC20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9500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04791FD6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35C70945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2AFF1104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75D08788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507" w:type="dxa"/>
            <w:vAlign w:val="center"/>
          </w:tcPr>
          <w:p w14:paraId="78A629EE" w14:textId="2FF94A7E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1-626-16071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5BEC5395" w14:textId="42314EBB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9500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144F599E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432DB7BF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7B31973E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163C9E0C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507" w:type="dxa"/>
            <w:vAlign w:val="center"/>
          </w:tcPr>
          <w:p w14:paraId="334C989C" w14:textId="09AB9453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1-626-16070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2E87F2CD" w14:textId="19A3930A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9500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307A5E0B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61768EFB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66EEAF0A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8841AF0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07" w:type="dxa"/>
            <w:vAlign w:val="center"/>
          </w:tcPr>
          <w:p w14:paraId="1423F30C" w14:textId="1665F1BF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1-626-21076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3F0A34F1" w14:textId="1C87786F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9500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059DCD88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11E294EE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7C3760D4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DBE0412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507" w:type="dxa"/>
            <w:vAlign w:val="center"/>
          </w:tcPr>
          <w:p w14:paraId="40CE902D" w14:textId="5FF7EBB3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1-626-21060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2DAF26E5" w14:textId="422FDA18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9500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3373D883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7E45F1B4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2BF5C65A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738A97F4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507" w:type="dxa"/>
            <w:vAlign w:val="center"/>
          </w:tcPr>
          <w:p w14:paraId="2E71D1E4" w14:textId="451A1E86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1-626-16496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26F45E0F" w14:textId="4F7DF6CC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9500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07C92704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4AEA7575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407561C7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0EC72C90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507" w:type="dxa"/>
            <w:vAlign w:val="center"/>
          </w:tcPr>
          <w:p w14:paraId="63B95C13" w14:textId="1611D51F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1-626-16559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0A0536D4" w14:textId="5F8DF33D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NetPerformer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SDM 9500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0515246F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17235965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0EA81A85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7234D832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507" w:type="dxa"/>
            <w:vAlign w:val="center"/>
          </w:tcPr>
          <w:p w14:paraId="11F42034" w14:textId="4529C2F4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1-491-25505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7056EC40" w14:textId="590E3AD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Przełącznik </w:t>
            </w:r>
            <w:proofErr w:type="spellStart"/>
            <w:r w:rsidRPr="006B67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Catalyst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2960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51B23747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14:paraId="3CFF8B84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Urządzenia uruchamiają się. Nie ma możliwości konfiguracji - system niedostępny.</w:t>
            </w:r>
          </w:p>
        </w:tc>
      </w:tr>
      <w:tr w:rsidR="002E1933" w:rsidRPr="006B6728" w14:paraId="6242875C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20E19DC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07" w:type="dxa"/>
            <w:vAlign w:val="center"/>
          </w:tcPr>
          <w:p w14:paraId="2EDBC15A" w14:textId="6E28E96C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1-629-21638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5202F9F1" w14:textId="5D84130D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Radiolinia </w:t>
            </w: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Aprisa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SE 450MHz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573B7767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1F6096FE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5D000B63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2D4FB395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51</w:t>
            </w:r>
          </w:p>
        </w:tc>
        <w:tc>
          <w:tcPr>
            <w:tcW w:w="1507" w:type="dxa"/>
            <w:vAlign w:val="center"/>
          </w:tcPr>
          <w:p w14:paraId="5EF1F4D1" w14:textId="328FCBD2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1-629-27411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65A928D4" w14:textId="3F955530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Radiolinia Aurora 2400 DC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259034B8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2843394F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19131990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5C1C7C1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507" w:type="dxa"/>
            <w:vAlign w:val="center"/>
          </w:tcPr>
          <w:p w14:paraId="448BA328" w14:textId="518B0D3B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1-491-14167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56191B71" w14:textId="0349E2BA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1750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1C3EA036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2994E926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671F6F17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0CC86DCD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507" w:type="dxa"/>
            <w:vAlign w:val="center"/>
          </w:tcPr>
          <w:p w14:paraId="41E6C4BB" w14:textId="5E877762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1-491-14169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002905B4" w14:textId="3BFF081B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1750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40CC6EA8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7DBDF992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14C3EA05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BF5C5DC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507" w:type="dxa"/>
            <w:vAlign w:val="center"/>
          </w:tcPr>
          <w:p w14:paraId="63FE5938" w14:textId="0DFBDA79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1-491-06479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5EB4501A" w14:textId="4D161A5E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1750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4671E4B7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1A601035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554842FE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AF583FB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07" w:type="dxa"/>
            <w:vAlign w:val="center"/>
          </w:tcPr>
          <w:p w14:paraId="4D7BE04F" w14:textId="11F90EB4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1-491-14168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77D4F691" w14:textId="2FB1A7B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1750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40041655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77D985E1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4FE11314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03EDB1F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507" w:type="dxa"/>
            <w:vAlign w:val="center"/>
          </w:tcPr>
          <w:p w14:paraId="0B0CAB14" w14:textId="1AB5D274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1-491-06478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16690DBB" w14:textId="245925D2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1750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57406DC3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5DBFBFD5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778C0478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08A5CC8C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507" w:type="dxa"/>
            <w:vAlign w:val="center"/>
          </w:tcPr>
          <w:p w14:paraId="633D57E1" w14:textId="4C57756C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1-491-06790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5BA4C803" w14:textId="000BE42E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1750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5B99FAEC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3D3C15CA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43C2FA4A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1945485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507" w:type="dxa"/>
            <w:vAlign w:val="center"/>
          </w:tcPr>
          <w:p w14:paraId="0533E3D5" w14:textId="52407C70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1-491-06788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427B65EE" w14:textId="43614228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1750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13023FB8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58532AAB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273F195B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2A08BDDA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507" w:type="dxa"/>
            <w:vAlign w:val="center"/>
          </w:tcPr>
          <w:p w14:paraId="5BCC3CFD" w14:textId="0EF2A41D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1-491-05902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2C682D49" w14:textId="32B81A0D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1750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339E223C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54943408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0FF41140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ABC9246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07" w:type="dxa"/>
            <w:vAlign w:val="center"/>
          </w:tcPr>
          <w:p w14:paraId="250B4C3C" w14:textId="0D8EB4B2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1-491-06576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6F445594" w14:textId="454C8EB3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1750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2B93F9EA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66E75641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496B3DC6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214688E3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507" w:type="dxa"/>
            <w:vAlign w:val="center"/>
          </w:tcPr>
          <w:p w14:paraId="4E0DA783" w14:textId="36B6C112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1-491-05897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29FE2EA1" w14:textId="3D786028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1750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174F98E1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63A8A0AA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0F984CE4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22DBCC8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507" w:type="dxa"/>
            <w:vAlign w:val="center"/>
          </w:tcPr>
          <w:p w14:paraId="3DB66111" w14:textId="1C19900E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1-491-13896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1FB0150E" w14:textId="7CE0234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1750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4124901B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14:paraId="32B9235E" w14:textId="349D0986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Urządzenia nie uruchamiają się. Nie ma możliwości konfiguracji - system niedostępny.</w:t>
            </w:r>
          </w:p>
        </w:tc>
      </w:tr>
      <w:tr w:rsidR="002E1933" w:rsidRPr="006B6728" w14:paraId="21F76B1A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0CA865E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507" w:type="dxa"/>
            <w:vAlign w:val="center"/>
          </w:tcPr>
          <w:p w14:paraId="2EB8C33C" w14:textId="1BB82BA0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1-491-21056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54919F2F" w14:textId="18B68FD6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1841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7194C283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72F6FFC4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27E91BA8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2BD47C7E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507" w:type="dxa"/>
            <w:vAlign w:val="center"/>
          </w:tcPr>
          <w:p w14:paraId="411556C5" w14:textId="036E57FE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1-491-21080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11B8C285" w14:textId="01269B02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1841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780B2C80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5FB70F94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288B39BD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4D6B19B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507" w:type="dxa"/>
            <w:vAlign w:val="center"/>
          </w:tcPr>
          <w:p w14:paraId="489CF31F" w14:textId="3B326DF6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1-491-21207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2B685C47" w14:textId="6AAEA280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1841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5DA8E8E2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33FAFED1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5800071B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0032D045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507" w:type="dxa"/>
            <w:vAlign w:val="center"/>
          </w:tcPr>
          <w:p w14:paraId="3BA225B1" w14:textId="18B1432C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1-491-21238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386C9AEB" w14:textId="4827D84F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1841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397FF786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7D47A2D9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3C2A7538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141D7106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507" w:type="dxa"/>
            <w:vAlign w:val="center"/>
          </w:tcPr>
          <w:p w14:paraId="72968B61" w14:textId="636AA96D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1-491-21253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4885C154" w14:textId="568CCCB8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1841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4E569EAA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6C11AFDB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3E7A90BA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43DFA94E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507" w:type="dxa"/>
            <w:vAlign w:val="center"/>
          </w:tcPr>
          <w:p w14:paraId="5866F57D" w14:textId="0DF2AE84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1-491-21635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766EE582" w14:textId="146DEE98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1841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176793B5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7B9A3462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33F2E165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7F0F06EF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507" w:type="dxa"/>
            <w:vAlign w:val="center"/>
          </w:tcPr>
          <w:p w14:paraId="5EC36BA2" w14:textId="321DB15B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1-491-21218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7E89F715" w14:textId="00E4A610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1841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0DD8CF00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5189FBE8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2E6E6155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07BDA5FA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70</w:t>
            </w:r>
          </w:p>
        </w:tc>
        <w:tc>
          <w:tcPr>
            <w:tcW w:w="1507" w:type="dxa"/>
            <w:vAlign w:val="center"/>
          </w:tcPr>
          <w:p w14:paraId="7EAC5118" w14:textId="3829BAC3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1-491-21254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119529D6" w14:textId="0A050C0F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1841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2272AB32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241E5656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59BE2B47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B98BE36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507" w:type="dxa"/>
            <w:vAlign w:val="center"/>
          </w:tcPr>
          <w:p w14:paraId="03307CDD" w14:textId="33EEA85A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1-491-21250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0DC610A3" w14:textId="33B00805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1841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0278E9BA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73AB33FF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08DA2AAB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F8F210D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507" w:type="dxa"/>
            <w:vAlign w:val="center"/>
          </w:tcPr>
          <w:p w14:paraId="1960E8C8" w14:textId="65BD528B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1-491-21251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60F3DCE4" w14:textId="7632E3FA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1841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066E09B2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4676B699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4F827166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4A3948D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507" w:type="dxa"/>
            <w:vAlign w:val="center"/>
          </w:tcPr>
          <w:p w14:paraId="63556189" w14:textId="2B149423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1-491-21208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0286A212" w14:textId="35CF0DE9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1841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02042C8A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752D4CC0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32554BE3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A453D9B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507" w:type="dxa"/>
            <w:vAlign w:val="center"/>
          </w:tcPr>
          <w:p w14:paraId="50845604" w14:textId="4F83BCEF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1-491-21252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2D593E33" w14:textId="5D8B9FF5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1841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53B3EAAA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383E682E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48A74F82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0D4D21E1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07" w:type="dxa"/>
            <w:vAlign w:val="center"/>
          </w:tcPr>
          <w:p w14:paraId="03C2D84D" w14:textId="0BF3FBD6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1-491-21057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6319631E" w14:textId="7FE4B363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1841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5FFC6072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700CDA7D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67FF99FA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5A20E49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507" w:type="dxa"/>
            <w:vAlign w:val="center"/>
          </w:tcPr>
          <w:p w14:paraId="0156CF7D" w14:textId="2A110082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1-491-21237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450ADB1D" w14:textId="64F0B4D9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1841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4C84C425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1C65ACC4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203321ED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3C2EEBA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507" w:type="dxa"/>
            <w:vAlign w:val="center"/>
          </w:tcPr>
          <w:p w14:paraId="34091D3A" w14:textId="694D44CE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1-491-21198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784D266A" w14:textId="7A629C0A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1841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42C7B056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01C4A897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50EEB70A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4A94FD8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507" w:type="dxa"/>
            <w:vAlign w:val="center"/>
          </w:tcPr>
          <w:p w14:paraId="5B26F94D" w14:textId="54557AE9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1-491-21209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4E690E00" w14:textId="5CB3072C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1841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2F4AEB7F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68392447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4A32EB4D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70F0D2F8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507" w:type="dxa"/>
            <w:vAlign w:val="center"/>
          </w:tcPr>
          <w:p w14:paraId="319864AF" w14:textId="6E5921F2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1-491-21231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61DA7A37" w14:textId="0136E268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1841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158F6F38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3AAA65A6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1D513272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1E79C3B7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07" w:type="dxa"/>
            <w:vAlign w:val="center"/>
          </w:tcPr>
          <w:p w14:paraId="4F3A1D1E" w14:textId="6C7830EE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1-491-21230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4055F5AF" w14:textId="3E5B4A31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1841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3CBF08E0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07C44C19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035F3B39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4F091069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507" w:type="dxa"/>
            <w:vAlign w:val="center"/>
          </w:tcPr>
          <w:p w14:paraId="4413EFE0" w14:textId="59FA0994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1-491-21229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29C7738C" w14:textId="037BEBDB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1841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63A88ECF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547B89F1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34C0E1B7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776FBD5D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507" w:type="dxa"/>
            <w:vAlign w:val="center"/>
          </w:tcPr>
          <w:p w14:paraId="57F997AA" w14:textId="684E5AFD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1-491-21063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14C099D1" w14:textId="4BE62A82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1841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3BD9924F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24CEC10F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58FE9DB3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69FF1EF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507" w:type="dxa"/>
            <w:vAlign w:val="center"/>
          </w:tcPr>
          <w:p w14:paraId="2A360559" w14:textId="21058F27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1-491-21062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21115077" w14:textId="1D3C37D1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1841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3048BBA0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7152AD28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01F26064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AF4B74A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507" w:type="dxa"/>
            <w:vAlign w:val="center"/>
          </w:tcPr>
          <w:p w14:paraId="16873588" w14:textId="6D518C94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1-491-21061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592874DD" w14:textId="7577F88D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1841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00181A1B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37AE2CCA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250D49D4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4A689653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507" w:type="dxa"/>
            <w:vAlign w:val="center"/>
          </w:tcPr>
          <w:p w14:paraId="6E6E7A02" w14:textId="6C8AF98E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1-491-21082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295BB843" w14:textId="5C1D6311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2811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3EB89F1B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4BBCB490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09AC0892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09D60716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507" w:type="dxa"/>
            <w:vAlign w:val="center"/>
          </w:tcPr>
          <w:p w14:paraId="33959CC7" w14:textId="2A94BD17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1-491-00867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72DA8BE4" w14:textId="1F4BA214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Server terminali GTS 316 R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45358CCF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14:paraId="3267B917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Urządzenia nie uruchamiają się. Nie ma możliwości konfiguracji - system niedostępny.</w:t>
            </w:r>
          </w:p>
        </w:tc>
      </w:tr>
      <w:tr w:rsidR="002E1933" w:rsidRPr="006B6728" w14:paraId="6A227EF8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27D18D86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507" w:type="dxa"/>
            <w:vAlign w:val="center"/>
          </w:tcPr>
          <w:p w14:paraId="25C6D8A8" w14:textId="2726E29D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1-491-21040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2D2F2845" w14:textId="0DAC4B06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Switch Cisco WS-C 2960-24TC-L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0528A9B3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14:paraId="0402E836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Urządzenia uruchamiają się. Nie ma możliwości konfiguracji - system niedostępny.</w:t>
            </w:r>
          </w:p>
        </w:tc>
      </w:tr>
      <w:tr w:rsidR="002E1933" w:rsidRPr="006B6728" w14:paraId="01DD7C6F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486DD446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507" w:type="dxa"/>
            <w:vAlign w:val="center"/>
          </w:tcPr>
          <w:p w14:paraId="3A40B0C8" w14:textId="19D070E9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1-491-21073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387555A6" w14:textId="587276B4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Switch Cisco WS-C 2960-48TC-L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0863A171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14:paraId="7135213F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Urządzenia uruchamiają się. Nie ma możliwości konfiguracji - system niedostępny.</w:t>
            </w:r>
          </w:p>
        </w:tc>
      </w:tr>
      <w:tr w:rsidR="002E1933" w:rsidRPr="006B6728" w14:paraId="61EE1427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28FB65C6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89</w:t>
            </w:r>
          </w:p>
        </w:tc>
        <w:tc>
          <w:tcPr>
            <w:tcW w:w="1507" w:type="dxa"/>
            <w:vAlign w:val="center"/>
          </w:tcPr>
          <w:p w14:paraId="21D6C7DB" w14:textId="6C88663F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1-491-21074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4F7C204B" w14:textId="5ECAB6E1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Switch Cisco WS-C 2960-48TC-L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67EFB309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14:paraId="71B45FA5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Urządzenia uruchamiają się. Nie ma możliwości konfiguracji - system niedostępny.</w:t>
            </w:r>
          </w:p>
        </w:tc>
      </w:tr>
      <w:tr w:rsidR="002E1933" w:rsidRPr="006B6728" w14:paraId="420968E7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0588139C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07" w:type="dxa"/>
            <w:vAlign w:val="center"/>
          </w:tcPr>
          <w:p w14:paraId="5B8EB0A7" w14:textId="47C7634A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4-491-22026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5064E950" w14:textId="47BDE889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Firewall Cisco PIX 506 E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4A579141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14:paraId="1C6C59BC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Urządzenia nie uruchamiają się. Nie ma możliwości konfiguracji - system niedostępny.</w:t>
            </w:r>
          </w:p>
        </w:tc>
      </w:tr>
      <w:tr w:rsidR="002E1933" w:rsidRPr="006B6728" w14:paraId="0A98AFFC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7E0A2B73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507" w:type="dxa"/>
            <w:vAlign w:val="center"/>
          </w:tcPr>
          <w:p w14:paraId="214EC615" w14:textId="4738F702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4-491-22028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6731CA32" w14:textId="0C1BCB31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Firewall Cisco PIX 506 E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7C26BDE5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14:paraId="7550034F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Urządzenia nie uruchamiają się. Nie ma możliwości konfiguracji - system niedostępny.</w:t>
            </w:r>
          </w:p>
        </w:tc>
      </w:tr>
      <w:tr w:rsidR="002E1933" w:rsidRPr="006B6728" w14:paraId="5D1C6209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1EA4035B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507" w:type="dxa"/>
            <w:vAlign w:val="center"/>
          </w:tcPr>
          <w:p w14:paraId="56999FBE" w14:textId="6F68DB7E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4-491-22029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1521855D" w14:textId="6611DEB4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Firewall Cisco PIX 506 E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42060951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7CA03BAB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629C534A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24E9D4D4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507" w:type="dxa"/>
            <w:vAlign w:val="center"/>
          </w:tcPr>
          <w:p w14:paraId="263AE700" w14:textId="24B973D3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4-491-22032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39968F86" w14:textId="5E921BA1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Firewall Cisco PIX 506 E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600CDE98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68C46208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354A4414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22341FE4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507" w:type="dxa"/>
            <w:vAlign w:val="center"/>
          </w:tcPr>
          <w:p w14:paraId="2F377088" w14:textId="799D33A6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4-491-22033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44B837C8" w14:textId="3CBCB9FA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Firewall Cisco PIX 506 E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6A40D835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54B36050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0AA5E71F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7D227A25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507" w:type="dxa"/>
            <w:vAlign w:val="center"/>
          </w:tcPr>
          <w:p w14:paraId="72A09E65" w14:textId="1ED36AE2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4-491-22034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2EB4E2B4" w14:textId="7CE4DA88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Firewall Cisco PIX 506 E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6C69DBFE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34299FDA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0C019425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19A03A00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507" w:type="dxa"/>
            <w:vAlign w:val="center"/>
          </w:tcPr>
          <w:p w14:paraId="17E50E90" w14:textId="2FB81214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4-491-22035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32DDCC25" w14:textId="16E986CC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Firewall Cisco PIX 506 E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01ED7F7C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0F407BEF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6D3878D7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39D19EC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507" w:type="dxa"/>
            <w:vAlign w:val="center"/>
          </w:tcPr>
          <w:p w14:paraId="5E5C7449" w14:textId="439A6906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4-491-22037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2CF83B57" w14:textId="496C649B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Firewall Cisco PIX 506 E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4A0952D2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62BB1070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535044B7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2A80B09D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507" w:type="dxa"/>
            <w:vAlign w:val="center"/>
          </w:tcPr>
          <w:p w14:paraId="602F62FF" w14:textId="15BBEA44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4-491-22038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26044F14" w14:textId="1BE5F68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Firewall Cisco PIX 506 E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0E5A7627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3F737F60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055CBEB8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49690EA0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507" w:type="dxa"/>
            <w:vAlign w:val="center"/>
          </w:tcPr>
          <w:p w14:paraId="3134E980" w14:textId="6516F96F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4-491-22040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5E62EA69" w14:textId="14F5B532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Firewall Cisco PIX 506 E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13C7B9A1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70291626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1CB68F66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20D43ED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07" w:type="dxa"/>
            <w:vAlign w:val="center"/>
          </w:tcPr>
          <w:p w14:paraId="3E57ACFB" w14:textId="3D6C0326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4-629-33836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61F3C5F2" w14:textId="55EE9F0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Multiplekser </w:t>
            </w: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Chiron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4E1-01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5FFDAF80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2242B27E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302CC37B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22A80B1B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507" w:type="dxa"/>
            <w:vAlign w:val="center"/>
          </w:tcPr>
          <w:p w14:paraId="7807BF91" w14:textId="73C18AE3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4-629-33842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23BED67D" w14:textId="4493E011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Multiplekser </w:t>
            </w: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Chiron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4E1-01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6B373E6B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416273E0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33B2DE77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40542584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507" w:type="dxa"/>
            <w:vAlign w:val="center"/>
          </w:tcPr>
          <w:p w14:paraId="1674676C" w14:textId="62FA2E9C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4-629-33839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77301F01" w14:textId="5C4D243F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Multiplekser </w:t>
            </w: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Chiron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4E1-01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0C225257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1BBD9984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3814931A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700D58E3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507" w:type="dxa"/>
            <w:vAlign w:val="center"/>
          </w:tcPr>
          <w:p w14:paraId="27D03A3B" w14:textId="32DAF229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4-629-33841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4B17FE9D" w14:textId="0AB0483E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Multiplekser </w:t>
            </w: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Chiron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4E1-01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728FBA81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0EF2CF2B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4FEB149C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085C1641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507" w:type="dxa"/>
            <w:vAlign w:val="center"/>
          </w:tcPr>
          <w:p w14:paraId="6C94115A" w14:textId="1488E06B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4-626-33840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4FCE6BDE" w14:textId="7A56BCC0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Multiplekser </w:t>
            </w: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Chiron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4E1-01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3D0CFC97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3642F7A3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5CC9BD01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08827453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507" w:type="dxa"/>
            <w:vAlign w:val="center"/>
          </w:tcPr>
          <w:p w14:paraId="1E335A46" w14:textId="62163452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4-629-33838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0FB54ADA" w14:textId="076A906D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Multiplekser </w:t>
            </w: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Chiron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4E1-01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3905579A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1CFE7096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15337224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4264BE08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507" w:type="dxa"/>
            <w:vAlign w:val="center"/>
          </w:tcPr>
          <w:p w14:paraId="2D7C220B" w14:textId="08E22AA0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4-629-33835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2DDB1D9C" w14:textId="331AFD82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Multiplekser </w:t>
            </w: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Chiron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4E1-01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4A0BC84E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411041FC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035F527A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71AE7943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507" w:type="dxa"/>
            <w:vAlign w:val="center"/>
          </w:tcPr>
          <w:p w14:paraId="4F04221D" w14:textId="6789E0C3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4-629-33834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4D6EE34B" w14:textId="0E32D438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Multiplekser </w:t>
            </w: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Chiron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4E1-01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32129A13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0EAD9EFA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26F531E4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7AEBC3B2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108</w:t>
            </w:r>
          </w:p>
        </w:tc>
        <w:tc>
          <w:tcPr>
            <w:tcW w:w="1507" w:type="dxa"/>
            <w:vAlign w:val="center"/>
          </w:tcPr>
          <w:p w14:paraId="73612D92" w14:textId="2F80923A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4-626-33832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41BF7867" w14:textId="6C9D8E18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Multiplekser </w:t>
            </w: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Chiron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4E1-01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697AE141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2A2072A6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763381E6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2787C395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507" w:type="dxa"/>
            <w:vAlign w:val="center"/>
          </w:tcPr>
          <w:p w14:paraId="09EA0E17" w14:textId="7276786F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4-629-33833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1E66F71C" w14:textId="721E27CE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Multiplekser </w:t>
            </w: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Chiron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4E1-01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6F22A7B0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1F8805D2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0C6141CB" w14:textId="77777777" w:rsidTr="002E1933">
        <w:trPr>
          <w:trHeight w:val="936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10B54E8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507" w:type="dxa"/>
            <w:vAlign w:val="center"/>
          </w:tcPr>
          <w:p w14:paraId="5A5306B1" w14:textId="45F73176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24P0487/003436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1AC527F8" w14:textId="732B2C65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Przełącznik Cisco SG35010K9 EU 10 Port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189B06D9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Zużyte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14:paraId="0E627DB0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Urządzenia nie uruchamiają się. Nie ma możliwości konfiguracji - system niedostępny.</w:t>
            </w:r>
          </w:p>
        </w:tc>
      </w:tr>
      <w:tr w:rsidR="002E1933" w:rsidRPr="006B6728" w14:paraId="1C5517F0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0A25B27C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507" w:type="dxa"/>
            <w:vAlign w:val="center"/>
          </w:tcPr>
          <w:p w14:paraId="01EA44FF" w14:textId="37314E84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4-491-48945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633CF930" w14:textId="3E3492A3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Router Cisco </w:t>
            </w: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tyo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1921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3530A4D8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2630B65B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4388513C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078425BC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507" w:type="dxa"/>
            <w:vAlign w:val="center"/>
          </w:tcPr>
          <w:p w14:paraId="39CEEE79" w14:textId="799DDED6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4-491-15026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73A86513" w14:textId="13658C95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1601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1E3A8A8E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46E23EC8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7106BF6A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5FA1483B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507" w:type="dxa"/>
            <w:vAlign w:val="center"/>
          </w:tcPr>
          <w:p w14:paraId="48482304" w14:textId="387AC37C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4-491-15032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495CECAE" w14:textId="529F673B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1601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0CF0A29C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069AF485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2A68211E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2AEA3395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507" w:type="dxa"/>
            <w:vAlign w:val="center"/>
          </w:tcPr>
          <w:p w14:paraId="0E4DA7FF" w14:textId="58AA3CBE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4-491-15034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75C993B2" w14:textId="12742F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1601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51341930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56B71449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155DA9A1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77CB348B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507" w:type="dxa"/>
            <w:vAlign w:val="center"/>
          </w:tcPr>
          <w:p w14:paraId="36DF450F" w14:textId="15E936EB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4-491-15029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49AB9EA0" w14:textId="5432AB3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1601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57F129C7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59DCA656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4585BEA2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45414AA6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507" w:type="dxa"/>
            <w:vAlign w:val="center"/>
          </w:tcPr>
          <w:p w14:paraId="0F8038FC" w14:textId="2EEC8C72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4-491-15028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74D99A61" w14:textId="2E690F64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1601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5B047C1D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561A4E8F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16EEE322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6EF1F46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507" w:type="dxa"/>
            <w:vAlign w:val="center"/>
          </w:tcPr>
          <w:p w14:paraId="1A3E6641" w14:textId="43D4B84C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4-491-33810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0E8F92C7" w14:textId="4516E43A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1921/K9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34FEA7AC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287340FC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40E24B86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58C503D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507" w:type="dxa"/>
            <w:vAlign w:val="center"/>
          </w:tcPr>
          <w:p w14:paraId="10AAA01A" w14:textId="52AF0F01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4-491-06760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52EF198A" w14:textId="66E595A4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Router Cisco typ 2501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39B393C2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39383E09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2FDD93C9" w14:textId="77777777" w:rsidTr="002E1933">
        <w:trPr>
          <w:trHeight w:val="312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44782A99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507" w:type="dxa"/>
            <w:vAlign w:val="center"/>
          </w:tcPr>
          <w:p w14:paraId="58A1FC15" w14:textId="20DF7993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4-491-35954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5106FE08" w14:textId="7CCCD205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Routrer</w:t>
            </w:r>
            <w:proofErr w:type="spellEnd"/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typ 1921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144C5991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5014CF4A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4C1AD333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627B4435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507" w:type="dxa"/>
            <w:vAlign w:val="center"/>
          </w:tcPr>
          <w:p w14:paraId="02090C03" w14:textId="3847B892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4-491-16564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2DF49C51" w14:textId="59508B9E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Switch D - Link DES - 3526 24 P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1C1D9AF5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36CE6014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  <w:tr w:rsidR="002E1933" w:rsidRPr="006B6728" w14:paraId="7D959FDA" w14:textId="77777777" w:rsidTr="002E1933">
        <w:trPr>
          <w:trHeight w:val="624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14:paraId="3C252BBC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507" w:type="dxa"/>
            <w:vAlign w:val="center"/>
          </w:tcPr>
          <w:p w14:paraId="1C36555B" w14:textId="32808D69" w:rsidR="002E1933" w:rsidRPr="002E1933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1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4-491-35942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790BADD3" w14:textId="301E79E0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Switch WS-C2960+24TC-L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50187262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Zbędne</w:t>
            </w:r>
          </w:p>
        </w:tc>
        <w:tc>
          <w:tcPr>
            <w:tcW w:w="3175" w:type="dxa"/>
            <w:shd w:val="clear" w:color="auto" w:fill="auto"/>
            <w:vAlign w:val="center"/>
            <w:hideMark/>
          </w:tcPr>
          <w:p w14:paraId="54E907D2" w14:textId="77777777" w:rsidR="002E1933" w:rsidRPr="006B6728" w:rsidRDefault="002E1933" w:rsidP="002E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Urządzenie sprawne, nie jest i nie będzie mógł być wykorzystany w realizacji zadań</w:t>
            </w:r>
          </w:p>
        </w:tc>
      </w:tr>
    </w:tbl>
    <w:p w14:paraId="42FCF143" w14:textId="77777777" w:rsidR="006B6728" w:rsidRPr="00F25FA2" w:rsidRDefault="006B6728" w:rsidP="00312751">
      <w:pPr>
        <w:spacing w:after="0"/>
        <w:ind w:firstLine="708"/>
        <w:rPr>
          <w:rFonts w:ascii="Times New Roman" w:hAnsi="Times New Roman" w:cs="Times New Roman"/>
        </w:rPr>
      </w:pPr>
    </w:p>
    <w:sectPr w:rsidR="006B6728" w:rsidRPr="00F25FA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AD02F" w14:textId="77777777" w:rsidR="00B8746B" w:rsidRDefault="00B8746B" w:rsidP="00312751">
      <w:pPr>
        <w:spacing w:after="0" w:line="240" w:lineRule="auto"/>
      </w:pPr>
      <w:r>
        <w:separator/>
      </w:r>
    </w:p>
  </w:endnote>
  <w:endnote w:type="continuationSeparator" w:id="0">
    <w:p w14:paraId="59133C7A" w14:textId="77777777" w:rsidR="00B8746B" w:rsidRDefault="00B8746B" w:rsidP="0031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75301571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DD6A731" w14:textId="02D13244" w:rsidR="006B6728" w:rsidRPr="006B6728" w:rsidRDefault="006B6728" w:rsidP="006B672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672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6B6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B6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6B6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6B6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B6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6B672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6B6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B6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6B6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6B6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B6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DA2C5" w14:textId="77777777" w:rsidR="00B8746B" w:rsidRDefault="00B8746B" w:rsidP="00312751">
      <w:pPr>
        <w:spacing w:after="0" w:line="240" w:lineRule="auto"/>
      </w:pPr>
      <w:r>
        <w:separator/>
      </w:r>
    </w:p>
  </w:footnote>
  <w:footnote w:type="continuationSeparator" w:id="0">
    <w:p w14:paraId="53147253" w14:textId="77777777" w:rsidR="00B8746B" w:rsidRDefault="00B8746B" w:rsidP="00312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134"/>
    <w:rsid w:val="00141F4D"/>
    <w:rsid w:val="00145D50"/>
    <w:rsid w:val="002A5904"/>
    <w:rsid w:val="002B3134"/>
    <w:rsid w:val="002E1933"/>
    <w:rsid w:val="00312751"/>
    <w:rsid w:val="0040308B"/>
    <w:rsid w:val="00592CCE"/>
    <w:rsid w:val="005E6E78"/>
    <w:rsid w:val="006B6728"/>
    <w:rsid w:val="008022FC"/>
    <w:rsid w:val="00856C4F"/>
    <w:rsid w:val="009E48DF"/>
    <w:rsid w:val="00B8746B"/>
    <w:rsid w:val="00C042B8"/>
    <w:rsid w:val="00DF7C4D"/>
    <w:rsid w:val="00EF303C"/>
    <w:rsid w:val="00F25FA2"/>
    <w:rsid w:val="00F2774C"/>
    <w:rsid w:val="00F4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1F862"/>
  <w15:chartTrackingRefBased/>
  <w15:docId w15:val="{F1C6D28F-1B30-4F3D-9D72-70461E93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751"/>
  </w:style>
  <w:style w:type="paragraph" w:styleId="Nagwek1">
    <w:name w:val="heading 1"/>
    <w:basedOn w:val="Normalny"/>
    <w:next w:val="Normalny"/>
    <w:link w:val="Nagwek1Znak"/>
    <w:qFormat/>
    <w:rsid w:val="006B6728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751"/>
  </w:style>
  <w:style w:type="paragraph" w:styleId="Stopka">
    <w:name w:val="footer"/>
    <w:basedOn w:val="Normalny"/>
    <w:link w:val="StopkaZnak"/>
    <w:uiPriority w:val="99"/>
    <w:unhideWhenUsed/>
    <w:rsid w:val="0031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751"/>
  </w:style>
  <w:style w:type="paragraph" w:styleId="Tekstdymka">
    <w:name w:val="Balloon Text"/>
    <w:basedOn w:val="Normalny"/>
    <w:link w:val="TekstdymkaZnak"/>
    <w:uiPriority w:val="99"/>
    <w:semiHidden/>
    <w:unhideWhenUsed/>
    <w:rsid w:val="00F25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FA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B6728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6B6728"/>
    <w:rPr>
      <w:rFonts w:ascii="Arial" w:eastAsia="Arial" w:hAnsi="Arial" w:cs="Arial"/>
      <w:color w:val="181818"/>
      <w:sz w:val="17"/>
      <w:szCs w:val="17"/>
    </w:rPr>
  </w:style>
  <w:style w:type="paragraph" w:customStyle="1" w:styleId="Teksttreci0">
    <w:name w:val="Tekst treści"/>
    <w:basedOn w:val="Normalny"/>
    <w:link w:val="Teksttreci"/>
    <w:rsid w:val="006B6728"/>
    <w:pPr>
      <w:widowControl w:val="0"/>
      <w:spacing w:after="0" w:line="271" w:lineRule="auto"/>
    </w:pPr>
    <w:rPr>
      <w:rFonts w:ascii="Arial" w:eastAsia="Arial" w:hAnsi="Arial" w:cs="Arial"/>
      <w:color w:val="181818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2313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Bilska</dc:creator>
  <cp:keywords/>
  <dc:description/>
  <cp:lastModifiedBy>702519</cp:lastModifiedBy>
  <cp:revision>3</cp:revision>
  <cp:lastPrinted>2023-12-29T07:48:00Z</cp:lastPrinted>
  <dcterms:created xsi:type="dcterms:W3CDTF">2025-05-21T19:16:00Z</dcterms:created>
  <dcterms:modified xsi:type="dcterms:W3CDTF">2025-05-27T11:42:00Z</dcterms:modified>
</cp:coreProperties>
</file>